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803E" w14:textId="77777777" w:rsidR="005777E6" w:rsidRPr="005777E6" w:rsidRDefault="005777E6" w:rsidP="009E6360">
      <w:pPr>
        <w:jc w:val="center"/>
        <w:rPr>
          <w:i/>
          <w:iCs/>
          <w:sz w:val="28"/>
          <w:szCs w:val="28"/>
          <w:lang w:val="en-US"/>
        </w:rPr>
      </w:pPr>
      <w:r w:rsidRPr="005777E6">
        <w:rPr>
          <w:i/>
          <w:iCs/>
          <w:sz w:val="28"/>
          <w:szCs w:val="28"/>
          <w:lang w:val="en-US"/>
        </w:rPr>
        <w:t>The Empathetic Reader in the Society of the Future. Literacy and Social Skills in the Polish Language Education in Primary School</w:t>
      </w:r>
    </w:p>
    <w:p w14:paraId="4EB1C27C" w14:textId="77777777" w:rsidR="005777E6" w:rsidRPr="005777E6" w:rsidRDefault="005777E6" w:rsidP="0057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Cs w:val="24"/>
          <w:lang w:val="en-US" w:eastAsia="pl-PL"/>
        </w:rPr>
      </w:pPr>
    </w:p>
    <w:p w14:paraId="7A0389C1" w14:textId="4F40D175" w:rsidR="007518F1" w:rsidRDefault="009E6360" w:rsidP="0057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Cs w:val="24"/>
          <w:lang w:val="en" w:eastAsia="pl-PL"/>
        </w:rPr>
      </w:pPr>
      <w:r>
        <w:rPr>
          <w:rFonts w:eastAsia="Times New Roman" w:cs="Times New Roman"/>
          <w:szCs w:val="24"/>
          <w:lang w:val="en" w:eastAsia="pl-PL"/>
        </w:rPr>
        <w:tab/>
      </w:r>
      <w:r w:rsidR="006259E0" w:rsidRPr="006259E0">
        <w:rPr>
          <w:rFonts w:eastAsia="Times New Roman" w:cs="Times New Roman"/>
          <w:szCs w:val="24"/>
          <w:lang w:val="en" w:eastAsia="pl-PL"/>
        </w:rPr>
        <w:t>The dissertation concerns</w:t>
      </w:r>
      <w:r w:rsidR="007518F1">
        <w:rPr>
          <w:rFonts w:eastAsia="Times New Roman" w:cs="Times New Roman"/>
          <w:szCs w:val="24"/>
          <w:lang w:val="en" w:eastAsia="pl-PL"/>
        </w:rPr>
        <w:t xml:space="preserve"> the conditions, theoretical base and the evaluation of practical realization of a</w:t>
      </w:r>
      <w:r w:rsidR="006259E0" w:rsidRPr="006259E0">
        <w:rPr>
          <w:rFonts w:eastAsia="Times New Roman" w:cs="Times New Roman"/>
          <w:szCs w:val="24"/>
          <w:lang w:val="en" w:eastAsia="pl-PL"/>
        </w:rPr>
        <w:t xml:space="preserve"> </w:t>
      </w:r>
      <w:proofErr w:type="spellStart"/>
      <w:r w:rsidR="006259E0" w:rsidRPr="006259E0">
        <w:rPr>
          <w:rFonts w:eastAsia="Times New Roman" w:cs="Times New Roman"/>
          <w:szCs w:val="24"/>
          <w:lang w:val="en" w:eastAsia="pl-PL"/>
        </w:rPr>
        <w:t>a</w:t>
      </w:r>
      <w:proofErr w:type="spellEnd"/>
      <w:r w:rsidR="006259E0" w:rsidRPr="006259E0">
        <w:rPr>
          <w:rFonts w:eastAsia="Times New Roman" w:cs="Times New Roman"/>
          <w:szCs w:val="24"/>
          <w:lang w:val="en" w:eastAsia="pl-PL"/>
        </w:rPr>
        <w:t xml:space="preserve"> methodical concept that can be described as “empathetic literary education</w:t>
      </w:r>
      <w:r w:rsidR="006259E0" w:rsidRPr="005777E6">
        <w:rPr>
          <w:rFonts w:eastAsia="Times New Roman" w:cs="Times New Roman"/>
          <w:szCs w:val="24"/>
          <w:lang w:val="en" w:eastAsia="pl-PL"/>
        </w:rPr>
        <w:t>”</w:t>
      </w:r>
      <w:r w:rsidR="006259E0" w:rsidRPr="006259E0">
        <w:rPr>
          <w:rFonts w:eastAsia="Times New Roman" w:cs="Times New Roman"/>
          <w:szCs w:val="24"/>
          <w:lang w:val="en" w:eastAsia="pl-PL"/>
        </w:rPr>
        <w:t xml:space="preserve">. It is based on the assumption that reading literature can strengthen the empathy of the readers. </w:t>
      </w:r>
      <w:r w:rsidR="007518F1" w:rsidRPr="007518F1">
        <w:rPr>
          <w:rFonts w:eastAsia="Times New Roman" w:cs="Times New Roman"/>
          <w:szCs w:val="24"/>
          <w:lang w:val="en" w:eastAsia="pl-PL"/>
        </w:rPr>
        <w:t>The appearance of an affective perspective in literary studies emphasizes the importance of the reader's emotions as a semantic component of a literary text.</w:t>
      </w:r>
      <w:r w:rsidR="007518F1">
        <w:rPr>
          <w:rFonts w:eastAsia="Times New Roman" w:cs="Times New Roman"/>
          <w:szCs w:val="24"/>
          <w:lang w:val="en" w:eastAsia="pl-PL"/>
        </w:rPr>
        <w:t xml:space="preserve"> </w:t>
      </w:r>
      <w:r w:rsidR="007518F1" w:rsidRPr="007518F1">
        <w:rPr>
          <w:rFonts w:eastAsia="Times New Roman" w:cs="Times New Roman"/>
          <w:szCs w:val="24"/>
          <w:lang w:val="en" w:eastAsia="pl-PL"/>
        </w:rPr>
        <w:t>The increase in readers' awareness of their own emotions, necessary to understand the message of literature, inspires therefore to look for ways to teach the language of emotions in the course of literary education.</w:t>
      </w:r>
      <w:r w:rsidR="007518F1">
        <w:rPr>
          <w:rFonts w:eastAsia="Times New Roman" w:cs="Times New Roman"/>
          <w:szCs w:val="24"/>
          <w:lang w:val="en" w:eastAsia="pl-PL"/>
        </w:rPr>
        <w:t xml:space="preserve"> </w:t>
      </w:r>
      <w:r w:rsidR="007518F1" w:rsidRPr="007518F1">
        <w:rPr>
          <w:rFonts w:eastAsia="Times New Roman" w:cs="Times New Roman"/>
          <w:szCs w:val="24"/>
          <w:lang w:val="en" w:eastAsia="pl-PL"/>
        </w:rPr>
        <w:t>A key component of social and emotional competences is empathy.</w:t>
      </w:r>
    </w:p>
    <w:p w14:paraId="04B065AD" w14:textId="77761462" w:rsidR="007518F1" w:rsidRDefault="007518F1" w:rsidP="0057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Cs w:val="24"/>
          <w:lang w:val="en" w:eastAsia="pl-PL"/>
        </w:rPr>
      </w:pPr>
    </w:p>
    <w:p w14:paraId="6022C13F" w14:textId="3B8F0D71" w:rsidR="006259E0" w:rsidRPr="005777E6" w:rsidRDefault="006259E0" w:rsidP="0057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Cs w:val="24"/>
          <w:lang w:val="en" w:eastAsia="pl-PL"/>
        </w:rPr>
      </w:pPr>
      <w:r w:rsidRPr="006259E0">
        <w:rPr>
          <w:rFonts w:eastAsia="Times New Roman" w:cs="Times New Roman"/>
          <w:szCs w:val="24"/>
          <w:lang w:val="en" w:eastAsia="pl-PL"/>
        </w:rPr>
        <w:t xml:space="preserve">The American </w:t>
      </w:r>
      <w:proofErr w:type="spellStart"/>
      <w:r w:rsidRPr="006259E0">
        <w:rPr>
          <w:rFonts w:eastAsia="Times New Roman" w:cs="Times New Roman"/>
          <w:szCs w:val="24"/>
          <w:lang w:val="en" w:eastAsia="pl-PL"/>
        </w:rPr>
        <w:t>Responsvie</w:t>
      </w:r>
      <w:proofErr w:type="spellEnd"/>
      <w:r w:rsidRPr="006259E0">
        <w:rPr>
          <w:rFonts w:eastAsia="Times New Roman" w:cs="Times New Roman"/>
          <w:szCs w:val="24"/>
          <w:lang w:val="en" w:eastAsia="pl-PL"/>
        </w:rPr>
        <w:t xml:space="preserve"> Classroom methodology, focus</w:t>
      </w:r>
      <w:r w:rsidRPr="005777E6">
        <w:rPr>
          <w:rFonts w:eastAsia="Times New Roman" w:cs="Times New Roman"/>
          <w:szCs w:val="24"/>
          <w:lang w:val="en" w:eastAsia="pl-PL"/>
        </w:rPr>
        <w:t>ed</w:t>
      </w:r>
      <w:r w:rsidRPr="006259E0">
        <w:rPr>
          <w:rFonts w:eastAsia="Times New Roman" w:cs="Times New Roman"/>
          <w:szCs w:val="24"/>
          <w:lang w:val="en" w:eastAsia="pl-PL"/>
        </w:rPr>
        <w:t xml:space="preserve"> on social and emotional </w:t>
      </w:r>
      <w:r w:rsidRPr="005777E6">
        <w:rPr>
          <w:rFonts w:eastAsia="Times New Roman" w:cs="Times New Roman"/>
          <w:szCs w:val="24"/>
          <w:lang w:val="en" w:eastAsia="pl-PL"/>
        </w:rPr>
        <w:t>learning</w:t>
      </w:r>
      <w:r w:rsidRPr="006259E0">
        <w:rPr>
          <w:rFonts w:eastAsia="Times New Roman" w:cs="Times New Roman"/>
          <w:szCs w:val="24"/>
          <w:lang w:val="en" w:eastAsia="pl-PL"/>
        </w:rPr>
        <w:t>, has become the inspiration to investigate the phenomenon of empathy in Polish language education and to develop methodological proposals for teachers of the second stage of education.</w:t>
      </w:r>
    </w:p>
    <w:p w14:paraId="111046CA" w14:textId="0AB0090F" w:rsidR="006259E0" w:rsidRPr="005777E6" w:rsidRDefault="009E6360" w:rsidP="005777E6">
      <w:pPr>
        <w:pStyle w:val="HTML-wstpniesformatowany"/>
        <w:spacing w:line="360" w:lineRule="auto"/>
        <w:jc w:val="both"/>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ab/>
      </w:r>
      <w:r w:rsidR="006259E0" w:rsidRPr="005777E6">
        <w:rPr>
          <w:rStyle w:val="y2iqfc"/>
          <w:rFonts w:ascii="Times New Roman" w:hAnsi="Times New Roman" w:cs="Times New Roman"/>
          <w:sz w:val="24"/>
          <w:szCs w:val="24"/>
          <w:lang w:val="en"/>
        </w:rPr>
        <w:t>Observations and diagnoses of the society prove that: soft skills, emotional intelligence, the ability to cooperate, stress management and empathy are main areas that should be developed among students. The society of the future will need empathetic citizens - cosmopolitans who can resolve disputes in a peaceful manner</w:t>
      </w:r>
      <w:r w:rsidR="00FC71F3">
        <w:rPr>
          <w:rStyle w:val="y2iqfc"/>
          <w:rFonts w:ascii="Times New Roman" w:hAnsi="Times New Roman" w:cs="Times New Roman"/>
          <w:sz w:val="24"/>
          <w:szCs w:val="24"/>
          <w:lang w:val="en"/>
        </w:rPr>
        <w:t xml:space="preserve">, </w:t>
      </w:r>
      <w:r w:rsidR="00FC71F3" w:rsidRPr="00FC71F3">
        <w:rPr>
          <w:rStyle w:val="y2iqfc"/>
          <w:rFonts w:ascii="Times New Roman" w:hAnsi="Times New Roman" w:cs="Times New Roman"/>
          <w:sz w:val="24"/>
          <w:szCs w:val="24"/>
          <w:lang w:val="en"/>
        </w:rPr>
        <w:t>people with social competences enabl</w:t>
      </w:r>
      <w:r w:rsidR="00FC71F3">
        <w:rPr>
          <w:rStyle w:val="y2iqfc"/>
          <w:rFonts w:ascii="Times New Roman" w:hAnsi="Times New Roman" w:cs="Times New Roman"/>
          <w:sz w:val="24"/>
          <w:szCs w:val="24"/>
          <w:lang w:val="en"/>
        </w:rPr>
        <w:t>e to</w:t>
      </w:r>
      <w:r w:rsidR="00FC71F3" w:rsidRPr="00FC71F3">
        <w:rPr>
          <w:rStyle w:val="y2iqfc"/>
          <w:rFonts w:ascii="Times New Roman" w:hAnsi="Times New Roman" w:cs="Times New Roman"/>
          <w:sz w:val="24"/>
          <w:szCs w:val="24"/>
          <w:lang w:val="en"/>
        </w:rPr>
        <w:t xml:space="preserve"> co-creat</w:t>
      </w:r>
      <w:r w:rsidR="00FC71F3">
        <w:rPr>
          <w:rStyle w:val="y2iqfc"/>
          <w:rFonts w:ascii="Times New Roman" w:hAnsi="Times New Roman" w:cs="Times New Roman"/>
          <w:sz w:val="24"/>
          <w:szCs w:val="24"/>
          <w:lang w:val="en"/>
        </w:rPr>
        <w:t>e</w:t>
      </w:r>
      <w:r w:rsidR="00FC71F3" w:rsidRPr="00FC71F3">
        <w:rPr>
          <w:rStyle w:val="y2iqfc"/>
          <w:rFonts w:ascii="Times New Roman" w:hAnsi="Times New Roman" w:cs="Times New Roman"/>
          <w:sz w:val="24"/>
          <w:szCs w:val="24"/>
          <w:lang w:val="en"/>
        </w:rPr>
        <w:t xml:space="preserve"> democratic communities open to dissimilarity.</w:t>
      </w:r>
    </w:p>
    <w:p w14:paraId="545557D8" w14:textId="05E8D376" w:rsidR="006259E0" w:rsidRPr="005777E6" w:rsidRDefault="009E6360" w:rsidP="005777E6">
      <w:pPr>
        <w:pStyle w:val="HTML-wstpniesformatowany"/>
        <w:spacing w:line="360" w:lineRule="auto"/>
        <w:jc w:val="both"/>
        <w:rPr>
          <w:rFonts w:ascii="Times New Roman" w:hAnsi="Times New Roman" w:cs="Times New Roman"/>
          <w:sz w:val="24"/>
          <w:szCs w:val="24"/>
          <w:lang w:val="en-US"/>
        </w:rPr>
      </w:pPr>
      <w:r>
        <w:rPr>
          <w:rStyle w:val="y2iqfc"/>
          <w:rFonts w:ascii="Times New Roman" w:hAnsi="Times New Roman" w:cs="Times New Roman"/>
          <w:sz w:val="24"/>
          <w:szCs w:val="24"/>
          <w:lang w:val="en"/>
        </w:rPr>
        <w:tab/>
      </w:r>
      <w:r w:rsidR="006259E0" w:rsidRPr="005777E6">
        <w:rPr>
          <w:rStyle w:val="y2iqfc"/>
          <w:rFonts w:ascii="Times New Roman" w:hAnsi="Times New Roman" w:cs="Times New Roman"/>
          <w:sz w:val="24"/>
          <w:szCs w:val="24"/>
          <w:lang w:val="en"/>
        </w:rPr>
        <w:t xml:space="preserve">The first part of the work presents an overview of the definition of empathy related to psychological, sociological and literary theories. Presented research reports confirm the impact of reading on the level of empathy as well as </w:t>
      </w:r>
      <w:r w:rsidR="00FC71F3">
        <w:rPr>
          <w:rStyle w:val="y2iqfc"/>
          <w:rFonts w:ascii="Times New Roman" w:hAnsi="Times New Roman" w:cs="Times New Roman"/>
          <w:sz w:val="24"/>
          <w:szCs w:val="24"/>
          <w:lang w:val="en"/>
        </w:rPr>
        <w:t>an afterthought</w:t>
      </w:r>
      <w:r w:rsidR="006259E0" w:rsidRPr="005777E6">
        <w:rPr>
          <w:rStyle w:val="y2iqfc"/>
          <w:rFonts w:ascii="Times New Roman" w:hAnsi="Times New Roman" w:cs="Times New Roman"/>
          <w:sz w:val="24"/>
          <w:szCs w:val="24"/>
          <w:lang w:val="en"/>
        </w:rPr>
        <w:t xml:space="preserve"> on the teachers' approach to shaping empathic attitudes of students.</w:t>
      </w:r>
    </w:p>
    <w:p w14:paraId="33A618A8" w14:textId="22953AEC" w:rsidR="006259E0" w:rsidRPr="005777E6" w:rsidRDefault="006259E0" w:rsidP="005777E6">
      <w:pPr>
        <w:pStyle w:val="HTML-wstpniesformatowany"/>
        <w:spacing w:line="360" w:lineRule="auto"/>
        <w:jc w:val="both"/>
        <w:rPr>
          <w:rFonts w:ascii="Times New Roman" w:hAnsi="Times New Roman" w:cs="Times New Roman"/>
          <w:sz w:val="24"/>
          <w:szCs w:val="24"/>
          <w:lang w:val="en-US"/>
        </w:rPr>
      </w:pPr>
    </w:p>
    <w:p w14:paraId="6C8D5480" w14:textId="35C9B82B" w:rsidR="00117280" w:rsidRPr="00FC38D9" w:rsidRDefault="009E6360" w:rsidP="005777E6">
      <w:pPr>
        <w:pStyle w:val="HTML-wstpniesformatowany"/>
        <w:spacing w:line="360" w:lineRule="auto"/>
        <w:jc w:val="both"/>
        <w:rPr>
          <w:rFonts w:ascii="Times New Roman" w:hAnsi="Times New Roman" w:cs="Times New Roman"/>
          <w:sz w:val="24"/>
          <w:szCs w:val="24"/>
          <w:lang w:val="en"/>
        </w:rPr>
      </w:pPr>
      <w:r>
        <w:rPr>
          <w:rStyle w:val="y2iqfc"/>
          <w:rFonts w:ascii="Times New Roman" w:hAnsi="Times New Roman" w:cs="Times New Roman"/>
          <w:sz w:val="24"/>
          <w:szCs w:val="24"/>
          <w:lang w:val="en"/>
        </w:rPr>
        <w:tab/>
      </w:r>
      <w:r w:rsidR="00117280" w:rsidRPr="005777E6">
        <w:rPr>
          <w:rStyle w:val="y2iqfc"/>
          <w:rFonts w:ascii="Times New Roman" w:hAnsi="Times New Roman" w:cs="Times New Roman"/>
          <w:sz w:val="24"/>
          <w:szCs w:val="24"/>
          <w:lang w:val="en"/>
        </w:rPr>
        <w:t>The forms of empathy in the reading process discussed in Part II are the inspiration for the concept of literary imagination – the sensitivity to other people’s needs based on contact with the literature</w:t>
      </w:r>
      <w:r w:rsidR="00FC71F3">
        <w:rPr>
          <w:rStyle w:val="y2iqfc"/>
          <w:rFonts w:ascii="Times New Roman" w:hAnsi="Times New Roman" w:cs="Times New Roman"/>
          <w:sz w:val="24"/>
          <w:szCs w:val="24"/>
          <w:lang w:val="en"/>
        </w:rPr>
        <w:t xml:space="preserve"> and also on </w:t>
      </w:r>
      <w:r w:rsidR="00FC71F3" w:rsidRPr="00FC71F3">
        <w:rPr>
          <w:rStyle w:val="y2iqfc"/>
          <w:rFonts w:ascii="Times New Roman" w:hAnsi="Times New Roman" w:cs="Times New Roman"/>
          <w:sz w:val="24"/>
          <w:szCs w:val="24"/>
          <w:lang w:val="en"/>
        </w:rPr>
        <w:t xml:space="preserve">relational interpretation </w:t>
      </w:r>
      <w:r w:rsidR="00FC71F3">
        <w:rPr>
          <w:rStyle w:val="y2iqfc"/>
          <w:rFonts w:ascii="Times New Roman" w:hAnsi="Times New Roman" w:cs="Times New Roman"/>
          <w:sz w:val="24"/>
          <w:szCs w:val="24"/>
          <w:lang w:val="en"/>
        </w:rPr>
        <w:t>connected with</w:t>
      </w:r>
      <w:r w:rsidR="00FC71F3" w:rsidRPr="00FC71F3">
        <w:rPr>
          <w:rStyle w:val="y2iqfc"/>
          <w:rFonts w:ascii="Times New Roman" w:hAnsi="Times New Roman" w:cs="Times New Roman"/>
          <w:sz w:val="24"/>
          <w:szCs w:val="24"/>
          <w:lang w:val="en"/>
        </w:rPr>
        <w:t xml:space="preserve"> the theory of affects and observation of the reader's experience</w:t>
      </w:r>
      <w:r w:rsidR="00FC71F3">
        <w:rPr>
          <w:rStyle w:val="y2iqfc"/>
          <w:rFonts w:ascii="Times New Roman" w:hAnsi="Times New Roman" w:cs="Times New Roman"/>
          <w:sz w:val="24"/>
          <w:szCs w:val="24"/>
          <w:lang w:val="en"/>
        </w:rPr>
        <w:t>. An</w:t>
      </w:r>
      <w:r w:rsidR="00FC71F3" w:rsidRPr="00FC71F3">
        <w:rPr>
          <w:rStyle w:val="y2iqfc"/>
          <w:rFonts w:ascii="Times New Roman" w:hAnsi="Times New Roman" w:cs="Times New Roman"/>
          <w:sz w:val="24"/>
          <w:szCs w:val="24"/>
          <w:lang w:val="en"/>
        </w:rPr>
        <w:t xml:space="preserve"> increase in empathy, sensitivity and openness to others caused by contact with literature</w:t>
      </w:r>
      <w:r w:rsidR="00FC71F3" w:rsidRPr="00FC71F3">
        <w:rPr>
          <w:rStyle w:val="y2iqfc"/>
          <w:rFonts w:ascii="Times New Roman" w:hAnsi="Times New Roman" w:cs="Times New Roman"/>
          <w:sz w:val="24"/>
          <w:szCs w:val="24"/>
          <w:lang w:val="en"/>
        </w:rPr>
        <w:t xml:space="preserve"> </w:t>
      </w:r>
      <w:r w:rsidR="00FC71F3" w:rsidRPr="00FC71F3">
        <w:rPr>
          <w:rStyle w:val="y2iqfc"/>
          <w:rFonts w:ascii="Times New Roman" w:hAnsi="Times New Roman" w:cs="Times New Roman"/>
          <w:sz w:val="24"/>
          <w:szCs w:val="24"/>
          <w:lang w:val="en"/>
        </w:rPr>
        <w:t>may be</w:t>
      </w:r>
      <w:r w:rsidR="00FC71F3">
        <w:rPr>
          <w:rStyle w:val="y2iqfc"/>
          <w:rFonts w:ascii="Times New Roman" w:hAnsi="Times New Roman" w:cs="Times New Roman"/>
          <w:sz w:val="24"/>
          <w:szCs w:val="24"/>
          <w:lang w:val="en"/>
        </w:rPr>
        <w:t>come t</w:t>
      </w:r>
      <w:r w:rsidR="00FC71F3" w:rsidRPr="00FC71F3">
        <w:rPr>
          <w:rStyle w:val="y2iqfc"/>
          <w:rFonts w:ascii="Times New Roman" w:hAnsi="Times New Roman" w:cs="Times New Roman"/>
          <w:sz w:val="24"/>
          <w:szCs w:val="24"/>
          <w:lang w:val="en"/>
        </w:rPr>
        <w:t>he effect of the described interpretative practices</w:t>
      </w:r>
      <w:r w:rsidR="00FC71F3">
        <w:rPr>
          <w:rStyle w:val="y2iqfc"/>
          <w:rFonts w:ascii="Times New Roman" w:hAnsi="Times New Roman" w:cs="Times New Roman"/>
          <w:sz w:val="24"/>
          <w:szCs w:val="24"/>
          <w:lang w:val="en"/>
        </w:rPr>
        <w:t>.</w:t>
      </w:r>
      <w:r w:rsidR="00FC38D9">
        <w:rPr>
          <w:rStyle w:val="y2iqfc"/>
          <w:rFonts w:ascii="Times New Roman" w:hAnsi="Times New Roman" w:cs="Times New Roman"/>
          <w:sz w:val="24"/>
          <w:szCs w:val="24"/>
          <w:lang w:val="en"/>
        </w:rPr>
        <w:t xml:space="preserve"> T</w:t>
      </w:r>
      <w:r w:rsidR="00117280" w:rsidRPr="005777E6">
        <w:rPr>
          <w:rStyle w:val="y2iqfc"/>
          <w:rFonts w:ascii="Times New Roman" w:hAnsi="Times New Roman" w:cs="Times New Roman"/>
          <w:sz w:val="24"/>
          <w:szCs w:val="24"/>
          <w:lang w:val="en"/>
        </w:rPr>
        <w:t>h</w:t>
      </w:r>
      <w:r w:rsidR="00FC71F3">
        <w:rPr>
          <w:rStyle w:val="y2iqfc"/>
          <w:rFonts w:ascii="Times New Roman" w:hAnsi="Times New Roman" w:cs="Times New Roman"/>
          <w:sz w:val="24"/>
          <w:szCs w:val="24"/>
          <w:lang w:val="en"/>
        </w:rPr>
        <w:t>is opportunity</w:t>
      </w:r>
      <w:r w:rsidR="00117280" w:rsidRPr="005777E6">
        <w:rPr>
          <w:rStyle w:val="y2iqfc"/>
          <w:rFonts w:ascii="Times New Roman" w:hAnsi="Times New Roman" w:cs="Times New Roman"/>
          <w:sz w:val="24"/>
          <w:szCs w:val="24"/>
          <w:lang w:val="en"/>
        </w:rPr>
        <w:t xml:space="preserve"> is determining the direct postulate of including the </w:t>
      </w:r>
      <w:r w:rsidR="00117280" w:rsidRPr="005777E6">
        <w:rPr>
          <w:rStyle w:val="y2iqfc"/>
          <w:rFonts w:ascii="Times New Roman" w:hAnsi="Times New Roman" w:cs="Times New Roman"/>
          <w:sz w:val="24"/>
          <w:szCs w:val="24"/>
          <w:lang w:val="en"/>
        </w:rPr>
        <w:lastRenderedPageBreak/>
        <w:t xml:space="preserve">intentional </w:t>
      </w:r>
      <w:r w:rsidR="00FC38D9">
        <w:rPr>
          <w:rStyle w:val="y2iqfc"/>
          <w:rFonts w:ascii="Times New Roman" w:hAnsi="Times New Roman" w:cs="Times New Roman"/>
          <w:sz w:val="24"/>
          <w:szCs w:val="24"/>
          <w:lang w:val="en"/>
        </w:rPr>
        <w:t>teaching</w:t>
      </w:r>
      <w:r w:rsidR="00117280" w:rsidRPr="005777E6">
        <w:rPr>
          <w:rStyle w:val="y2iqfc"/>
          <w:rFonts w:ascii="Times New Roman" w:hAnsi="Times New Roman" w:cs="Times New Roman"/>
          <w:sz w:val="24"/>
          <w:szCs w:val="24"/>
          <w:lang w:val="en"/>
        </w:rPr>
        <w:t xml:space="preserve"> empathy and social competences in Polish language education. The author emphasize the necessity of enabling students to freely feel the reading experience which means experiencing and naming emotions that arise in contact with the text; and </w:t>
      </w:r>
      <w:r w:rsidR="00552CE2" w:rsidRPr="005777E6">
        <w:rPr>
          <w:rStyle w:val="y2iqfc"/>
          <w:rFonts w:ascii="Times New Roman" w:hAnsi="Times New Roman" w:cs="Times New Roman"/>
          <w:sz w:val="24"/>
          <w:szCs w:val="24"/>
          <w:lang w:val="en"/>
        </w:rPr>
        <w:t>the freedom of interpretation</w:t>
      </w:r>
      <w:r w:rsidR="00117280" w:rsidRPr="005777E6">
        <w:rPr>
          <w:rStyle w:val="y2iqfc"/>
          <w:rFonts w:ascii="Times New Roman" w:hAnsi="Times New Roman" w:cs="Times New Roman"/>
          <w:sz w:val="24"/>
          <w:szCs w:val="24"/>
          <w:lang w:val="en"/>
        </w:rPr>
        <w:t xml:space="preserve"> based on the feelings evoked by the text.</w:t>
      </w:r>
    </w:p>
    <w:p w14:paraId="32E26F66" w14:textId="16EDB9A3" w:rsidR="00EF695B" w:rsidRPr="005777E6" w:rsidRDefault="00552CE2" w:rsidP="009E6360">
      <w:pPr>
        <w:ind w:firstLine="708"/>
        <w:rPr>
          <w:rStyle w:val="jlqj4b"/>
          <w:rFonts w:cs="Times New Roman"/>
          <w:szCs w:val="24"/>
          <w:lang w:val="en"/>
        </w:rPr>
      </w:pPr>
      <w:r w:rsidRPr="005777E6">
        <w:rPr>
          <w:rStyle w:val="jlqj4b"/>
          <w:rFonts w:cs="Times New Roman"/>
          <w:szCs w:val="24"/>
          <w:lang w:val="en"/>
        </w:rPr>
        <w:t>Part III of the dissertation describes the changes in the functions of children's literature from its beginnings to the present day.</w:t>
      </w:r>
      <w:r w:rsidRPr="005777E6">
        <w:rPr>
          <w:rStyle w:val="viiyi"/>
          <w:rFonts w:cs="Times New Roman"/>
          <w:szCs w:val="24"/>
          <w:lang w:val="en"/>
        </w:rPr>
        <w:t xml:space="preserve"> </w:t>
      </w:r>
      <w:r w:rsidRPr="005777E6">
        <w:rPr>
          <w:rStyle w:val="jlqj4b"/>
          <w:rFonts w:cs="Times New Roman"/>
          <w:szCs w:val="24"/>
          <w:lang w:val="en"/>
        </w:rPr>
        <w:t>These changes determine the necessity to select books that meet the needs and fit capabilities of students, books close to their experience and valuable in form and content.</w:t>
      </w:r>
      <w:r w:rsidRPr="005777E6">
        <w:rPr>
          <w:rStyle w:val="viiyi"/>
          <w:rFonts w:cs="Times New Roman"/>
          <w:szCs w:val="24"/>
          <w:lang w:val="en"/>
        </w:rPr>
        <w:t xml:space="preserve"> </w:t>
      </w:r>
      <w:r w:rsidRPr="005777E6">
        <w:rPr>
          <w:rStyle w:val="jlqj4b"/>
          <w:rFonts w:cs="Times New Roman"/>
          <w:szCs w:val="24"/>
          <w:lang w:val="en"/>
        </w:rPr>
        <w:t xml:space="preserve">The current core curriculum does not always meet these postulates, nor does it directly help to </w:t>
      </w:r>
      <w:r w:rsidR="00FC38D9">
        <w:rPr>
          <w:rStyle w:val="jlqj4b"/>
          <w:rFonts w:cs="Times New Roman"/>
          <w:szCs w:val="24"/>
          <w:lang w:val="en"/>
        </w:rPr>
        <w:t>increase</w:t>
      </w:r>
      <w:r w:rsidRPr="005777E6">
        <w:rPr>
          <w:rStyle w:val="jlqj4b"/>
          <w:rFonts w:cs="Times New Roman"/>
          <w:szCs w:val="24"/>
          <w:lang w:val="en"/>
        </w:rPr>
        <w:t xml:space="preserve"> students' empathy</w:t>
      </w:r>
      <w:r w:rsidR="00FC38D9">
        <w:rPr>
          <w:rStyle w:val="jlqj4b"/>
          <w:rFonts w:cs="Times New Roman"/>
          <w:szCs w:val="24"/>
          <w:lang w:val="en"/>
        </w:rPr>
        <w:t xml:space="preserve"> although it includes the necessity of reading artistic literary texts</w:t>
      </w:r>
      <w:r w:rsidRPr="005777E6">
        <w:rPr>
          <w:rStyle w:val="jlqj4b"/>
          <w:rFonts w:cs="Times New Roman"/>
          <w:szCs w:val="24"/>
          <w:lang w:val="en"/>
        </w:rPr>
        <w:t>.</w:t>
      </w:r>
      <w:r w:rsidRPr="005777E6">
        <w:rPr>
          <w:rStyle w:val="viiyi"/>
          <w:rFonts w:cs="Times New Roman"/>
          <w:szCs w:val="24"/>
          <w:lang w:val="en"/>
        </w:rPr>
        <w:t xml:space="preserve"> </w:t>
      </w:r>
      <w:r w:rsidRPr="005777E6">
        <w:rPr>
          <w:rStyle w:val="jlqj4b"/>
          <w:rFonts w:cs="Times New Roman"/>
          <w:szCs w:val="24"/>
          <w:lang w:val="en"/>
        </w:rPr>
        <w:t xml:space="preserve">The analysis of the reading proposals contained in the documents regulating Polish language education at the 1st and 2nd </w:t>
      </w:r>
      <w:r w:rsidR="00FC38D9">
        <w:rPr>
          <w:rStyle w:val="jlqj4b"/>
          <w:rFonts w:cs="Times New Roman"/>
          <w:szCs w:val="24"/>
          <w:lang w:val="en"/>
        </w:rPr>
        <w:t>level</w:t>
      </w:r>
      <w:r w:rsidRPr="005777E6">
        <w:rPr>
          <w:rStyle w:val="jlqj4b"/>
          <w:rFonts w:cs="Times New Roman"/>
          <w:szCs w:val="24"/>
          <w:lang w:val="en"/>
        </w:rPr>
        <w:t xml:space="preserve"> of education is included in the 4th part of the dissertation.</w:t>
      </w:r>
    </w:p>
    <w:p w14:paraId="34A9626B" w14:textId="6FA28123" w:rsidR="00552CE2" w:rsidRPr="005777E6" w:rsidRDefault="00552CE2" w:rsidP="009E6360">
      <w:pPr>
        <w:spacing w:before="0" w:after="0"/>
        <w:ind w:firstLine="708"/>
        <w:rPr>
          <w:rFonts w:eastAsia="Times New Roman" w:cs="Times New Roman"/>
          <w:szCs w:val="24"/>
          <w:lang w:val="en-US" w:eastAsia="pl-PL"/>
        </w:rPr>
      </w:pPr>
      <w:r w:rsidRPr="00552CE2">
        <w:rPr>
          <w:rFonts w:eastAsia="Times New Roman" w:cs="Times New Roman"/>
          <w:szCs w:val="24"/>
          <w:lang w:val="en" w:eastAsia="pl-PL"/>
        </w:rPr>
        <w:t xml:space="preserve">The need to </w:t>
      </w:r>
      <w:r w:rsidR="00044DA0" w:rsidRPr="005777E6">
        <w:rPr>
          <w:rFonts w:eastAsia="Times New Roman" w:cs="Times New Roman"/>
          <w:szCs w:val="24"/>
          <w:lang w:val="en" w:eastAsia="pl-PL"/>
        </w:rPr>
        <w:t>consider</w:t>
      </w:r>
      <w:r w:rsidRPr="00552CE2">
        <w:rPr>
          <w:rFonts w:eastAsia="Times New Roman" w:cs="Times New Roman"/>
          <w:szCs w:val="24"/>
          <w:lang w:val="en" w:eastAsia="pl-PL"/>
        </w:rPr>
        <w:t xml:space="preserve"> empathy as </w:t>
      </w:r>
      <w:r w:rsidR="00044DA0" w:rsidRPr="005777E6">
        <w:rPr>
          <w:rFonts w:eastAsia="Times New Roman" w:cs="Times New Roman"/>
          <w:szCs w:val="24"/>
          <w:lang w:val="en" w:eastAsia="pl-PL"/>
        </w:rPr>
        <w:t xml:space="preserve">one of </w:t>
      </w:r>
      <w:r w:rsidRPr="00552CE2">
        <w:rPr>
          <w:rFonts w:eastAsia="Times New Roman" w:cs="Times New Roman"/>
          <w:szCs w:val="24"/>
          <w:lang w:val="en" w:eastAsia="pl-PL"/>
        </w:rPr>
        <w:t xml:space="preserve">the </w:t>
      </w:r>
      <w:r w:rsidR="00044DA0" w:rsidRPr="005777E6">
        <w:rPr>
          <w:rFonts w:eastAsia="Times New Roman" w:cs="Times New Roman"/>
          <w:szCs w:val="24"/>
          <w:lang w:val="en" w:eastAsia="pl-PL"/>
        </w:rPr>
        <w:t xml:space="preserve">main </w:t>
      </w:r>
      <w:r w:rsidRPr="00552CE2">
        <w:rPr>
          <w:rFonts w:eastAsia="Times New Roman" w:cs="Times New Roman"/>
          <w:szCs w:val="24"/>
          <w:lang w:val="en" w:eastAsia="pl-PL"/>
        </w:rPr>
        <w:t>goal</w:t>
      </w:r>
      <w:r w:rsidR="00044DA0" w:rsidRPr="005777E6">
        <w:rPr>
          <w:rFonts w:eastAsia="Times New Roman" w:cs="Times New Roman"/>
          <w:szCs w:val="24"/>
          <w:lang w:val="en" w:eastAsia="pl-PL"/>
        </w:rPr>
        <w:t>s</w:t>
      </w:r>
      <w:r w:rsidRPr="00552CE2">
        <w:rPr>
          <w:rFonts w:eastAsia="Times New Roman" w:cs="Times New Roman"/>
          <w:szCs w:val="24"/>
          <w:lang w:val="en" w:eastAsia="pl-PL"/>
        </w:rPr>
        <w:t xml:space="preserve"> of literary education and to change the teachers' approach to working with text in Polish</w:t>
      </w:r>
      <w:r w:rsidR="00044DA0" w:rsidRPr="005777E6">
        <w:rPr>
          <w:rFonts w:eastAsia="Times New Roman" w:cs="Times New Roman"/>
          <w:szCs w:val="24"/>
          <w:lang w:val="en" w:eastAsia="pl-PL"/>
        </w:rPr>
        <w:t xml:space="preserve"> language</w:t>
      </w:r>
      <w:r w:rsidRPr="00552CE2">
        <w:rPr>
          <w:rFonts w:eastAsia="Times New Roman" w:cs="Times New Roman"/>
          <w:szCs w:val="24"/>
          <w:lang w:val="en" w:eastAsia="pl-PL"/>
        </w:rPr>
        <w:t xml:space="preserve"> lessons by "freeing up interpretation" was justified in the fifth part of the </w:t>
      </w:r>
      <w:r w:rsidR="00044DA0" w:rsidRPr="005777E6">
        <w:rPr>
          <w:rFonts w:eastAsia="Times New Roman" w:cs="Times New Roman"/>
          <w:szCs w:val="24"/>
          <w:lang w:val="en" w:eastAsia="pl-PL"/>
        </w:rPr>
        <w:t>dissertation</w:t>
      </w:r>
      <w:r w:rsidRPr="00552CE2">
        <w:rPr>
          <w:rFonts w:eastAsia="Times New Roman" w:cs="Times New Roman"/>
          <w:szCs w:val="24"/>
          <w:lang w:val="en" w:eastAsia="pl-PL"/>
        </w:rPr>
        <w:t xml:space="preserve">, entitled </w:t>
      </w:r>
      <w:r w:rsidRPr="00552CE2">
        <w:rPr>
          <w:rFonts w:eastAsia="Times New Roman" w:cs="Times New Roman"/>
          <w:i/>
          <w:iCs/>
          <w:szCs w:val="24"/>
          <w:lang w:val="en" w:eastAsia="pl-PL"/>
        </w:rPr>
        <w:t>For a new paradigm - reading for life</w:t>
      </w:r>
      <w:r w:rsidRPr="00552CE2">
        <w:rPr>
          <w:rFonts w:eastAsia="Times New Roman" w:cs="Times New Roman"/>
          <w:szCs w:val="24"/>
          <w:lang w:val="en" w:eastAsia="pl-PL"/>
        </w:rPr>
        <w:t xml:space="preserve">. The presented postulates are also related to the forecasts concerning the competences of the members of the future society presented in Part VI. Empathy and social competences will be most important </w:t>
      </w:r>
      <w:r w:rsidR="00FC38D9">
        <w:rPr>
          <w:rFonts w:eastAsia="Times New Roman" w:cs="Times New Roman"/>
          <w:szCs w:val="24"/>
          <w:lang w:val="en" w:eastAsia="pl-PL"/>
        </w:rPr>
        <w:t>skills of</w:t>
      </w:r>
      <w:r w:rsidRPr="00552CE2">
        <w:rPr>
          <w:rFonts w:eastAsia="Times New Roman" w:cs="Times New Roman"/>
          <w:szCs w:val="24"/>
          <w:lang w:val="en" w:eastAsia="pl-PL"/>
        </w:rPr>
        <w:t xml:space="preserve"> future generations due to </w:t>
      </w:r>
      <w:r w:rsidR="00044DA0" w:rsidRPr="005777E6">
        <w:rPr>
          <w:rFonts w:eastAsia="Times New Roman" w:cs="Times New Roman"/>
          <w:szCs w:val="24"/>
          <w:lang w:val="en" w:eastAsia="pl-PL"/>
        </w:rPr>
        <w:t>their</w:t>
      </w:r>
      <w:r w:rsidRPr="00552CE2">
        <w:rPr>
          <w:rFonts w:eastAsia="Times New Roman" w:cs="Times New Roman"/>
          <w:szCs w:val="24"/>
          <w:lang w:val="en" w:eastAsia="pl-PL"/>
        </w:rPr>
        <w:t xml:space="preserve"> </w:t>
      </w:r>
      <w:r w:rsidR="00044DA0" w:rsidRPr="005777E6">
        <w:rPr>
          <w:rFonts w:eastAsia="Times New Roman" w:cs="Times New Roman"/>
          <w:szCs w:val="24"/>
          <w:lang w:val="en" w:eastAsia="pl-PL"/>
        </w:rPr>
        <w:t>impact on</w:t>
      </w:r>
      <w:r w:rsidRPr="00552CE2">
        <w:rPr>
          <w:rFonts w:eastAsia="Times New Roman" w:cs="Times New Roman"/>
          <w:szCs w:val="24"/>
          <w:lang w:val="en" w:eastAsia="pl-PL"/>
        </w:rPr>
        <w:t xml:space="preserve"> build</w:t>
      </w:r>
      <w:r w:rsidR="00044DA0" w:rsidRPr="005777E6">
        <w:rPr>
          <w:rFonts w:eastAsia="Times New Roman" w:cs="Times New Roman"/>
          <w:szCs w:val="24"/>
          <w:lang w:val="en" w:eastAsia="pl-PL"/>
        </w:rPr>
        <w:t>ing</w:t>
      </w:r>
      <w:r w:rsidRPr="00552CE2">
        <w:rPr>
          <w:rFonts w:eastAsia="Times New Roman" w:cs="Times New Roman"/>
          <w:szCs w:val="24"/>
          <w:lang w:val="en" w:eastAsia="pl-PL"/>
        </w:rPr>
        <w:t xml:space="preserve"> interpersonal relationships, which are the basis for effective functioning in the communities of the 21st century. Part VI </w:t>
      </w:r>
      <w:r w:rsidR="00044DA0" w:rsidRPr="005777E6">
        <w:rPr>
          <w:rFonts w:eastAsia="Times New Roman" w:cs="Times New Roman"/>
          <w:szCs w:val="24"/>
          <w:lang w:val="en" w:eastAsia="pl-PL"/>
        </w:rPr>
        <w:t>also</w:t>
      </w:r>
      <w:r w:rsidR="00FC38D9" w:rsidRPr="00552CE2">
        <w:rPr>
          <w:rFonts w:eastAsia="Times New Roman" w:cs="Times New Roman"/>
          <w:szCs w:val="24"/>
          <w:lang w:val="en" w:eastAsia="pl-PL"/>
        </w:rPr>
        <w:t xml:space="preserve"> presents</w:t>
      </w:r>
      <w:r w:rsidR="00044DA0" w:rsidRPr="005777E6">
        <w:rPr>
          <w:rFonts w:eastAsia="Times New Roman" w:cs="Times New Roman"/>
          <w:szCs w:val="24"/>
          <w:lang w:val="en" w:eastAsia="pl-PL"/>
        </w:rPr>
        <w:t xml:space="preserve"> </w:t>
      </w:r>
      <w:r w:rsidRPr="00552CE2">
        <w:rPr>
          <w:rFonts w:eastAsia="Times New Roman" w:cs="Times New Roman"/>
          <w:szCs w:val="24"/>
          <w:lang w:val="en" w:eastAsia="pl-PL"/>
        </w:rPr>
        <w:t>an overview of teachers' opinions on the presence of social competences in education and the resulting conclusions.</w:t>
      </w:r>
      <w:r w:rsidRPr="00552CE2">
        <w:rPr>
          <w:rFonts w:eastAsia="Times New Roman" w:cs="Times New Roman"/>
          <w:szCs w:val="24"/>
          <w:lang w:val="en-US" w:eastAsia="pl-PL"/>
        </w:rPr>
        <w:t xml:space="preserve"> </w:t>
      </w:r>
    </w:p>
    <w:p w14:paraId="18F10E9D" w14:textId="5B1DDA04" w:rsidR="00044DA0" w:rsidRPr="00044DA0" w:rsidRDefault="00044DA0" w:rsidP="005777E6">
      <w:pPr>
        <w:spacing w:before="0" w:after="0"/>
        <w:rPr>
          <w:rFonts w:eastAsia="Times New Roman" w:cs="Times New Roman"/>
          <w:szCs w:val="24"/>
          <w:lang w:val="en-US" w:eastAsia="pl-PL"/>
        </w:rPr>
      </w:pPr>
    </w:p>
    <w:p w14:paraId="72CA5B86" w14:textId="23A46021" w:rsidR="00044DA0" w:rsidRPr="005777E6" w:rsidRDefault="00044DA0" w:rsidP="009E6360">
      <w:pPr>
        <w:spacing w:before="0" w:after="0"/>
        <w:ind w:firstLine="708"/>
        <w:rPr>
          <w:rFonts w:eastAsia="Times New Roman" w:cs="Times New Roman"/>
          <w:szCs w:val="24"/>
          <w:lang w:val="en-US" w:eastAsia="pl-PL"/>
        </w:rPr>
      </w:pPr>
      <w:r w:rsidRPr="00044DA0">
        <w:rPr>
          <w:rFonts w:eastAsia="Times New Roman" w:cs="Times New Roman"/>
          <w:szCs w:val="24"/>
          <w:lang w:val="en" w:eastAsia="pl-PL"/>
        </w:rPr>
        <w:t xml:space="preserve">Part VII describes the </w:t>
      </w:r>
      <w:r w:rsidRPr="00044DA0">
        <w:rPr>
          <w:rFonts w:eastAsia="Times New Roman" w:cs="Times New Roman"/>
          <w:i/>
          <w:iCs/>
          <w:szCs w:val="24"/>
          <w:lang w:val="en" w:eastAsia="pl-PL"/>
        </w:rPr>
        <w:t>Responsive Classroom</w:t>
      </w:r>
      <w:r w:rsidRPr="00044DA0">
        <w:rPr>
          <w:rFonts w:eastAsia="Times New Roman" w:cs="Times New Roman"/>
          <w:szCs w:val="24"/>
          <w:lang w:val="en" w:eastAsia="pl-PL"/>
        </w:rPr>
        <w:t xml:space="preserve"> approach and its organizational elements, teaching methods and strategies used by teachers in American schools. A review of research proving the effectiveness of this methodology in social</w:t>
      </w:r>
      <w:r w:rsidR="005777E6" w:rsidRPr="005777E6">
        <w:rPr>
          <w:rFonts w:eastAsia="Times New Roman" w:cs="Times New Roman"/>
          <w:szCs w:val="24"/>
          <w:lang w:val="en" w:eastAsia="pl-PL"/>
        </w:rPr>
        <w:t xml:space="preserve"> and emotional learning</w:t>
      </w:r>
      <w:r w:rsidRPr="00044DA0">
        <w:rPr>
          <w:rFonts w:eastAsia="Times New Roman" w:cs="Times New Roman"/>
          <w:szCs w:val="24"/>
          <w:lang w:val="en" w:eastAsia="pl-PL"/>
        </w:rPr>
        <w:t xml:space="preserve"> and </w:t>
      </w:r>
      <w:r w:rsidR="005777E6" w:rsidRPr="005777E6">
        <w:rPr>
          <w:rFonts w:eastAsia="Times New Roman" w:cs="Times New Roman"/>
          <w:szCs w:val="24"/>
          <w:lang w:val="en" w:eastAsia="pl-PL"/>
        </w:rPr>
        <w:t xml:space="preserve">in </w:t>
      </w:r>
      <w:r w:rsidRPr="00044DA0">
        <w:rPr>
          <w:rFonts w:eastAsia="Times New Roman" w:cs="Times New Roman"/>
          <w:szCs w:val="24"/>
          <w:lang w:val="en" w:eastAsia="pl-PL"/>
        </w:rPr>
        <w:t>strengthening students</w:t>
      </w:r>
      <w:r w:rsidR="005777E6" w:rsidRPr="005777E6">
        <w:rPr>
          <w:rFonts w:eastAsia="Times New Roman" w:cs="Times New Roman"/>
          <w:szCs w:val="24"/>
          <w:lang w:val="en" w:eastAsia="pl-PL"/>
        </w:rPr>
        <w:t>’</w:t>
      </w:r>
      <w:r w:rsidRPr="00044DA0">
        <w:rPr>
          <w:rFonts w:eastAsia="Times New Roman" w:cs="Times New Roman"/>
          <w:szCs w:val="24"/>
          <w:lang w:val="en" w:eastAsia="pl-PL"/>
        </w:rPr>
        <w:t xml:space="preserve"> </w:t>
      </w:r>
      <w:r w:rsidR="005777E6" w:rsidRPr="005777E6">
        <w:rPr>
          <w:rFonts w:eastAsia="Times New Roman" w:cs="Times New Roman"/>
          <w:szCs w:val="24"/>
          <w:lang w:val="en" w:eastAsia="pl-PL"/>
        </w:rPr>
        <w:t>academic skills</w:t>
      </w:r>
      <w:r w:rsidRPr="00044DA0">
        <w:rPr>
          <w:rFonts w:eastAsia="Times New Roman" w:cs="Times New Roman"/>
          <w:szCs w:val="24"/>
          <w:lang w:val="en" w:eastAsia="pl-PL"/>
        </w:rPr>
        <w:t xml:space="preserve"> is also presented. Elements of the </w:t>
      </w:r>
      <w:r w:rsidRPr="00044DA0">
        <w:rPr>
          <w:rFonts w:eastAsia="Times New Roman" w:cs="Times New Roman"/>
          <w:i/>
          <w:iCs/>
          <w:szCs w:val="24"/>
          <w:lang w:val="en" w:eastAsia="pl-PL"/>
        </w:rPr>
        <w:t>Responsive Classroom</w:t>
      </w:r>
      <w:r w:rsidRPr="00044DA0">
        <w:rPr>
          <w:rFonts w:eastAsia="Times New Roman" w:cs="Times New Roman"/>
          <w:szCs w:val="24"/>
          <w:lang w:val="en" w:eastAsia="pl-PL"/>
        </w:rPr>
        <w:t xml:space="preserve"> methodology, adapted to the conditions of Polish education, along with appropriately selected </w:t>
      </w:r>
      <w:r w:rsidR="005777E6" w:rsidRPr="005777E6">
        <w:rPr>
          <w:rFonts w:eastAsia="Times New Roman" w:cs="Times New Roman"/>
          <w:szCs w:val="24"/>
          <w:lang w:val="en" w:eastAsia="pl-PL"/>
        </w:rPr>
        <w:t>books</w:t>
      </w:r>
      <w:r w:rsidRPr="00044DA0">
        <w:rPr>
          <w:rFonts w:eastAsia="Times New Roman" w:cs="Times New Roman"/>
          <w:szCs w:val="24"/>
          <w:lang w:val="en" w:eastAsia="pl-PL"/>
        </w:rPr>
        <w:t xml:space="preserve">, constitute a tool for </w:t>
      </w:r>
      <w:r w:rsidR="005777E6" w:rsidRPr="005777E6">
        <w:rPr>
          <w:rFonts w:eastAsia="Times New Roman" w:cs="Times New Roman"/>
          <w:szCs w:val="24"/>
          <w:lang w:val="en" w:eastAsia="pl-PL"/>
        </w:rPr>
        <w:t>improving empathy</w:t>
      </w:r>
      <w:r w:rsidRPr="00044DA0">
        <w:rPr>
          <w:rFonts w:eastAsia="Times New Roman" w:cs="Times New Roman"/>
          <w:szCs w:val="24"/>
          <w:lang w:val="en" w:eastAsia="pl-PL"/>
        </w:rPr>
        <w:t xml:space="preserve"> of Polish </w:t>
      </w:r>
      <w:r w:rsidR="005777E6" w:rsidRPr="005777E6">
        <w:rPr>
          <w:rFonts w:eastAsia="Times New Roman" w:cs="Times New Roman"/>
          <w:szCs w:val="24"/>
          <w:lang w:val="en" w:eastAsia="pl-PL"/>
        </w:rPr>
        <w:t>primary</w:t>
      </w:r>
      <w:r w:rsidRPr="00044DA0">
        <w:rPr>
          <w:rFonts w:eastAsia="Times New Roman" w:cs="Times New Roman"/>
          <w:szCs w:val="24"/>
          <w:lang w:val="en" w:eastAsia="pl-PL"/>
        </w:rPr>
        <w:t xml:space="preserve"> school students.</w:t>
      </w:r>
      <w:r w:rsidRPr="00044DA0">
        <w:rPr>
          <w:rFonts w:eastAsia="Times New Roman" w:cs="Times New Roman"/>
          <w:szCs w:val="24"/>
          <w:lang w:val="en-US" w:eastAsia="pl-PL"/>
        </w:rPr>
        <w:t xml:space="preserve"> </w:t>
      </w:r>
    </w:p>
    <w:p w14:paraId="7408A262" w14:textId="3DCD411E" w:rsidR="005777E6" w:rsidRPr="005777E6" w:rsidRDefault="005777E6" w:rsidP="009E6360">
      <w:pPr>
        <w:spacing w:before="0" w:after="0"/>
        <w:ind w:firstLine="708"/>
        <w:rPr>
          <w:rStyle w:val="jlqj4b"/>
          <w:rFonts w:cs="Times New Roman"/>
          <w:szCs w:val="24"/>
          <w:lang w:val="en"/>
        </w:rPr>
      </w:pPr>
      <w:r w:rsidRPr="005777E6">
        <w:rPr>
          <w:rStyle w:val="jlqj4b"/>
          <w:rFonts w:cs="Times New Roman"/>
          <w:szCs w:val="24"/>
          <w:lang w:val="en"/>
        </w:rPr>
        <w:t xml:space="preserve">The effectiveness of teaching methods and activities designed on the basis of theoretical considerations and inspired by the </w:t>
      </w:r>
      <w:r w:rsidRPr="005777E6">
        <w:rPr>
          <w:rStyle w:val="jlqj4b"/>
          <w:rFonts w:cs="Times New Roman"/>
          <w:i/>
          <w:iCs/>
          <w:szCs w:val="24"/>
          <w:lang w:val="en"/>
        </w:rPr>
        <w:t xml:space="preserve">Responsive Classroom </w:t>
      </w:r>
      <w:r w:rsidRPr="005777E6">
        <w:rPr>
          <w:rStyle w:val="jlqj4b"/>
          <w:rFonts w:cs="Times New Roman"/>
          <w:szCs w:val="24"/>
          <w:lang w:val="en"/>
        </w:rPr>
        <w:t>methodology was tested during an action study carried out in a primary school.</w:t>
      </w:r>
      <w:r w:rsidRPr="005777E6">
        <w:rPr>
          <w:rStyle w:val="viiyi"/>
          <w:rFonts w:cs="Times New Roman"/>
          <w:szCs w:val="24"/>
          <w:lang w:val="en"/>
        </w:rPr>
        <w:t xml:space="preserve"> </w:t>
      </w:r>
      <w:r w:rsidRPr="005777E6">
        <w:rPr>
          <w:rStyle w:val="jlqj4b"/>
          <w:rFonts w:cs="Times New Roman"/>
          <w:szCs w:val="24"/>
          <w:lang w:val="en"/>
        </w:rPr>
        <w:t>The report on the actions taken is included in the VIII part of the discussion.</w:t>
      </w:r>
    </w:p>
    <w:p w14:paraId="3448DDA9" w14:textId="77777777" w:rsidR="005777E6" w:rsidRPr="005777E6" w:rsidRDefault="005777E6" w:rsidP="009E6360">
      <w:pPr>
        <w:spacing w:before="0" w:after="0"/>
        <w:ind w:firstLine="708"/>
        <w:rPr>
          <w:rStyle w:val="viiyi"/>
          <w:rFonts w:cs="Times New Roman"/>
          <w:szCs w:val="24"/>
          <w:lang w:val="en"/>
        </w:rPr>
      </w:pPr>
      <w:r w:rsidRPr="005777E6">
        <w:rPr>
          <w:rStyle w:val="jlqj4b"/>
          <w:rFonts w:cs="Times New Roman"/>
          <w:szCs w:val="24"/>
          <w:lang w:val="en"/>
        </w:rPr>
        <w:lastRenderedPageBreak/>
        <w:t>The conclusions from the action research were used to create reading recommendations and methodological guidelines for teachers of the Polish language at the second stage of education.</w:t>
      </w:r>
      <w:r w:rsidRPr="005777E6">
        <w:rPr>
          <w:rStyle w:val="viiyi"/>
          <w:rFonts w:cs="Times New Roman"/>
          <w:szCs w:val="24"/>
          <w:lang w:val="en"/>
        </w:rPr>
        <w:t xml:space="preserve"> </w:t>
      </w:r>
    </w:p>
    <w:p w14:paraId="0647E3FC" w14:textId="1B3273D1" w:rsidR="005777E6" w:rsidRPr="00044DA0" w:rsidRDefault="005777E6" w:rsidP="009E6360">
      <w:pPr>
        <w:spacing w:before="0" w:after="0"/>
        <w:ind w:firstLine="708"/>
        <w:rPr>
          <w:rFonts w:eastAsia="Times New Roman" w:cs="Times New Roman"/>
          <w:szCs w:val="24"/>
          <w:lang w:val="en-US" w:eastAsia="pl-PL"/>
        </w:rPr>
      </w:pPr>
      <w:r w:rsidRPr="005777E6">
        <w:rPr>
          <w:rStyle w:val="jlqj4b"/>
          <w:rFonts w:cs="Times New Roman"/>
          <w:szCs w:val="24"/>
          <w:lang w:val="en"/>
        </w:rPr>
        <w:t>The use of empathic literary education can support students in improving empathy and developing reading and social competences.</w:t>
      </w:r>
      <w:r w:rsidRPr="005777E6">
        <w:rPr>
          <w:rStyle w:val="viiyi"/>
          <w:rFonts w:cs="Times New Roman"/>
          <w:szCs w:val="24"/>
          <w:lang w:val="en"/>
        </w:rPr>
        <w:t xml:space="preserve"> </w:t>
      </w:r>
      <w:r w:rsidRPr="005777E6">
        <w:rPr>
          <w:rStyle w:val="jlqj4b"/>
          <w:rFonts w:cs="Times New Roman"/>
          <w:szCs w:val="24"/>
          <w:lang w:val="en"/>
        </w:rPr>
        <w:t>Intentional and deliberate actions of the teacher, taking into account the autonomy of students, basing didactic work on an in-depth relationship and selecting valuable readings are effective and proven ways to strengthen the effectiveness of the learning process of young people.</w:t>
      </w:r>
    </w:p>
    <w:p w14:paraId="5561E668" w14:textId="77777777" w:rsidR="00552CE2" w:rsidRPr="005777E6" w:rsidRDefault="00552CE2" w:rsidP="005777E6">
      <w:pPr>
        <w:rPr>
          <w:rFonts w:cs="Times New Roman"/>
          <w:szCs w:val="24"/>
          <w:lang w:val="en-US"/>
        </w:rPr>
      </w:pPr>
    </w:p>
    <w:sectPr w:rsidR="00552CE2" w:rsidRPr="0057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59E0"/>
    <w:rsid w:val="00044DA0"/>
    <w:rsid w:val="000B18A4"/>
    <w:rsid w:val="00117280"/>
    <w:rsid w:val="00524320"/>
    <w:rsid w:val="00552CE2"/>
    <w:rsid w:val="005777E6"/>
    <w:rsid w:val="006259E0"/>
    <w:rsid w:val="007518F1"/>
    <w:rsid w:val="009E6360"/>
    <w:rsid w:val="00C861B6"/>
    <w:rsid w:val="00E417A6"/>
    <w:rsid w:val="00EC4169"/>
    <w:rsid w:val="00EF695B"/>
    <w:rsid w:val="00F029EE"/>
    <w:rsid w:val="00FC38D9"/>
    <w:rsid w:val="00FC71F3"/>
    <w:rsid w:val="00FE1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3A1C"/>
  <w15:chartTrackingRefBased/>
  <w15:docId w15:val="{8C287145-B4E6-446E-8286-21341751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169"/>
    <w:pPr>
      <w:spacing w:before="120" w:after="280" w:line="360" w:lineRule="auto"/>
      <w:jc w:val="both"/>
    </w:pPr>
    <w:rPr>
      <w:rFonts w:ascii="Times New Roman" w:hAnsi="Times New Roman"/>
      <w:sz w:val="24"/>
    </w:rPr>
  </w:style>
  <w:style w:type="paragraph" w:styleId="Nagwek2">
    <w:name w:val="heading 2"/>
    <w:basedOn w:val="Normalny"/>
    <w:link w:val="Nagwek2Znak"/>
    <w:uiPriority w:val="9"/>
    <w:qFormat/>
    <w:rsid w:val="00044DA0"/>
    <w:pPr>
      <w:spacing w:before="100" w:beforeAutospacing="1" w:after="100" w:afterAutospacing="1" w:line="240" w:lineRule="auto"/>
      <w:jc w:val="left"/>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
    <w:name w:val="pRZYPIS"/>
    <w:basedOn w:val="Normalny"/>
    <w:link w:val="pRZYPISZnak"/>
    <w:qFormat/>
    <w:rsid w:val="000B18A4"/>
    <w:pPr>
      <w:spacing w:line="240" w:lineRule="auto"/>
    </w:pPr>
    <w:rPr>
      <w:sz w:val="20"/>
    </w:rPr>
  </w:style>
  <w:style w:type="character" w:customStyle="1" w:styleId="pRZYPISZnak">
    <w:name w:val="pRZYPIS Znak"/>
    <w:basedOn w:val="Domylnaczcionkaakapitu"/>
    <w:link w:val="pRZYPIS"/>
    <w:rsid w:val="000B18A4"/>
    <w:rPr>
      <w:rFonts w:ascii="Times New Roman" w:hAnsi="Times New Roman"/>
      <w:sz w:val="20"/>
    </w:rPr>
  </w:style>
  <w:style w:type="paragraph" w:styleId="HTML-wstpniesformatowany">
    <w:name w:val="HTML Preformatted"/>
    <w:basedOn w:val="Normalny"/>
    <w:link w:val="HTML-wstpniesformatowanyZnak"/>
    <w:uiPriority w:val="99"/>
    <w:semiHidden/>
    <w:unhideWhenUsed/>
    <w:rsid w:val="0062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259E0"/>
    <w:rPr>
      <w:rFonts w:ascii="Courier New" w:eastAsia="Times New Roman" w:hAnsi="Courier New" w:cs="Courier New"/>
      <w:sz w:val="20"/>
      <w:szCs w:val="20"/>
      <w:lang w:eastAsia="pl-PL"/>
    </w:rPr>
  </w:style>
  <w:style w:type="character" w:customStyle="1" w:styleId="y2iqfc">
    <w:name w:val="y2iqfc"/>
    <w:basedOn w:val="Domylnaczcionkaakapitu"/>
    <w:rsid w:val="006259E0"/>
  </w:style>
  <w:style w:type="character" w:customStyle="1" w:styleId="viiyi">
    <w:name w:val="viiyi"/>
    <w:basedOn w:val="Domylnaczcionkaakapitu"/>
    <w:rsid w:val="00552CE2"/>
  </w:style>
  <w:style w:type="character" w:customStyle="1" w:styleId="jlqj4b">
    <w:name w:val="jlqj4b"/>
    <w:basedOn w:val="Domylnaczcionkaakapitu"/>
    <w:rsid w:val="00552CE2"/>
  </w:style>
  <w:style w:type="character" w:customStyle="1" w:styleId="Nagwek2Znak">
    <w:name w:val="Nagłówek 2 Znak"/>
    <w:basedOn w:val="Domylnaczcionkaakapitu"/>
    <w:link w:val="Nagwek2"/>
    <w:uiPriority w:val="9"/>
    <w:rsid w:val="00044DA0"/>
    <w:rPr>
      <w:rFonts w:ascii="Times New Roman" w:eastAsia="Times New Roman" w:hAnsi="Times New Roman" w:cs="Times New Roman"/>
      <w:b/>
      <w:bCs/>
      <w:sz w:val="36"/>
      <w:szCs w:val="36"/>
      <w:lang w:eastAsia="pl-PL"/>
    </w:rPr>
  </w:style>
  <w:style w:type="character" w:customStyle="1" w:styleId="ztplmc">
    <w:name w:val="ztplmc"/>
    <w:basedOn w:val="Domylnaczcionkaakapitu"/>
    <w:rsid w:val="0004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308">
      <w:bodyDiv w:val="1"/>
      <w:marLeft w:val="0"/>
      <w:marRight w:val="0"/>
      <w:marTop w:val="0"/>
      <w:marBottom w:val="0"/>
      <w:divBdr>
        <w:top w:val="none" w:sz="0" w:space="0" w:color="auto"/>
        <w:left w:val="none" w:sz="0" w:space="0" w:color="auto"/>
        <w:bottom w:val="none" w:sz="0" w:space="0" w:color="auto"/>
        <w:right w:val="none" w:sz="0" w:space="0" w:color="auto"/>
      </w:divBdr>
      <w:divsChild>
        <w:div w:id="1873299805">
          <w:marLeft w:val="0"/>
          <w:marRight w:val="0"/>
          <w:marTop w:val="0"/>
          <w:marBottom w:val="0"/>
          <w:divBdr>
            <w:top w:val="none" w:sz="0" w:space="0" w:color="auto"/>
            <w:left w:val="none" w:sz="0" w:space="0" w:color="auto"/>
            <w:bottom w:val="none" w:sz="0" w:space="0" w:color="auto"/>
            <w:right w:val="none" w:sz="0" w:space="0" w:color="auto"/>
          </w:divBdr>
        </w:div>
      </w:divsChild>
    </w:div>
    <w:div w:id="305205490">
      <w:bodyDiv w:val="1"/>
      <w:marLeft w:val="0"/>
      <w:marRight w:val="0"/>
      <w:marTop w:val="0"/>
      <w:marBottom w:val="0"/>
      <w:divBdr>
        <w:top w:val="none" w:sz="0" w:space="0" w:color="auto"/>
        <w:left w:val="none" w:sz="0" w:space="0" w:color="auto"/>
        <w:bottom w:val="none" w:sz="0" w:space="0" w:color="auto"/>
        <w:right w:val="none" w:sz="0" w:space="0" w:color="auto"/>
      </w:divBdr>
      <w:divsChild>
        <w:div w:id="1184128884">
          <w:marLeft w:val="0"/>
          <w:marRight w:val="0"/>
          <w:marTop w:val="0"/>
          <w:marBottom w:val="0"/>
          <w:divBdr>
            <w:top w:val="none" w:sz="0" w:space="0" w:color="auto"/>
            <w:left w:val="none" w:sz="0" w:space="0" w:color="auto"/>
            <w:bottom w:val="none" w:sz="0" w:space="0" w:color="auto"/>
            <w:right w:val="none" w:sz="0" w:space="0" w:color="auto"/>
          </w:divBdr>
          <w:divsChild>
            <w:div w:id="597832462">
              <w:marLeft w:val="0"/>
              <w:marRight w:val="0"/>
              <w:marTop w:val="0"/>
              <w:marBottom w:val="0"/>
              <w:divBdr>
                <w:top w:val="none" w:sz="0" w:space="0" w:color="auto"/>
                <w:left w:val="none" w:sz="0" w:space="0" w:color="auto"/>
                <w:bottom w:val="none" w:sz="0" w:space="0" w:color="auto"/>
                <w:right w:val="none" w:sz="0" w:space="0" w:color="auto"/>
              </w:divBdr>
              <w:divsChild>
                <w:div w:id="8970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0348">
      <w:bodyDiv w:val="1"/>
      <w:marLeft w:val="0"/>
      <w:marRight w:val="0"/>
      <w:marTop w:val="0"/>
      <w:marBottom w:val="0"/>
      <w:divBdr>
        <w:top w:val="none" w:sz="0" w:space="0" w:color="auto"/>
        <w:left w:val="none" w:sz="0" w:space="0" w:color="auto"/>
        <w:bottom w:val="none" w:sz="0" w:space="0" w:color="auto"/>
        <w:right w:val="none" w:sz="0" w:space="0" w:color="auto"/>
      </w:divBdr>
      <w:divsChild>
        <w:div w:id="1049261382">
          <w:marLeft w:val="0"/>
          <w:marRight w:val="0"/>
          <w:marTop w:val="0"/>
          <w:marBottom w:val="0"/>
          <w:divBdr>
            <w:top w:val="none" w:sz="0" w:space="0" w:color="auto"/>
            <w:left w:val="none" w:sz="0" w:space="0" w:color="auto"/>
            <w:bottom w:val="none" w:sz="0" w:space="0" w:color="auto"/>
            <w:right w:val="none" w:sz="0" w:space="0" w:color="auto"/>
          </w:divBdr>
        </w:div>
      </w:divsChild>
    </w:div>
    <w:div w:id="1475104730">
      <w:bodyDiv w:val="1"/>
      <w:marLeft w:val="0"/>
      <w:marRight w:val="0"/>
      <w:marTop w:val="0"/>
      <w:marBottom w:val="0"/>
      <w:divBdr>
        <w:top w:val="none" w:sz="0" w:space="0" w:color="auto"/>
        <w:left w:val="none" w:sz="0" w:space="0" w:color="auto"/>
        <w:bottom w:val="none" w:sz="0" w:space="0" w:color="auto"/>
        <w:right w:val="none" w:sz="0" w:space="0" w:color="auto"/>
      </w:divBdr>
      <w:divsChild>
        <w:div w:id="1342127107">
          <w:marLeft w:val="0"/>
          <w:marRight w:val="0"/>
          <w:marTop w:val="0"/>
          <w:marBottom w:val="0"/>
          <w:divBdr>
            <w:top w:val="none" w:sz="0" w:space="0" w:color="auto"/>
            <w:left w:val="none" w:sz="0" w:space="0" w:color="auto"/>
            <w:bottom w:val="none" w:sz="0" w:space="0" w:color="auto"/>
            <w:right w:val="none" w:sz="0" w:space="0" w:color="auto"/>
          </w:divBdr>
        </w:div>
      </w:divsChild>
    </w:div>
    <w:div w:id="1759593458">
      <w:bodyDiv w:val="1"/>
      <w:marLeft w:val="0"/>
      <w:marRight w:val="0"/>
      <w:marTop w:val="0"/>
      <w:marBottom w:val="0"/>
      <w:divBdr>
        <w:top w:val="none" w:sz="0" w:space="0" w:color="auto"/>
        <w:left w:val="none" w:sz="0" w:space="0" w:color="auto"/>
        <w:bottom w:val="none" w:sz="0" w:space="0" w:color="auto"/>
        <w:right w:val="none" w:sz="0" w:space="0" w:color="auto"/>
      </w:divBdr>
      <w:divsChild>
        <w:div w:id="1179660658">
          <w:marLeft w:val="0"/>
          <w:marRight w:val="0"/>
          <w:marTop w:val="0"/>
          <w:marBottom w:val="0"/>
          <w:divBdr>
            <w:top w:val="none" w:sz="0" w:space="0" w:color="auto"/>
            <w:left w:val="none" w:sz="0" w:space="0" w:color="auto"/>
            <w:bottom w:val="none" w:sz="0" w:space="0" w:color="auto"/>
            <w:right w:val="none" w:sz="0" w:space="0" w:color="auto"/>
          </w:divBdr>
        </w:div>
      </w:divsChild>
    </w:div>
    <w:div w:id="1907757341">
      <w:bodyDiv w:val="1"/>
      <w:marLeft w:val="0"/>
      <w:marRight w:val="0"/>
      <w:marTop w:val="0"/>
      <w:marBottom w:val="0"/>
      <w:divBdr>
        <w:top w:val="none" w:sz="0" w:space="0" w:color="auto"/>
        <w:left w:val="none" w:sz="0" w:space="0" w:color="auto"/>
        <w:bottom w:val="none" w:sz="0" w:space="0" w:color="auto"/>
        <w:right w:val="none" w:sz="0" w:space="0" w:color="auto"/>
      </w:divBdr>
      <w:divsChild>
        <w:div w:id="93404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3</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Handzel</dc:creator>
  <cp:keywords/>
  <dc:description/>
  <cp:lastModifiedBy>Agnieszka Handzel</cp:lastModifiedBy>
  <cp:revision>3</cp:revision>
  <cp:lastPrinted>2022-03-14T09:55:00Z</cp:lastPrinted>
  <dcterms:created xsi:type="dcterms:W3CDTF">2022-03-13T18:38:00Z</dcterms:created>
  <dcterms:modified xsi:type="dcterms:W3CDTF">2022-03-21T11:12:00Z</dcterms:modified>
</cp:coreProperties>
</file>