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6253" w14:textId="77777777" w:rsidR="00F65D7E" w:rsidRPr="00F65D7E" w:rsidRDefault="00F65D7E" w:rsidP="00F65D7E">
      <w:pPr>
        <w:spacing w:after="20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65D7E">
        <w:rPr>
          <w:rFonts w:ascii="Times New Roman" w:eastAsia="Calibri" w:hAnsi="Times New Roman" w:cs="Times New Roman"/>
          <w:sz w:val="32"/>
          <w:szCs w:val="32"/>
        </w:rPr>
        <w:t>UNIWERSYTET JAGIELLOŃSKI</w:t>
      </w:r>
    </w:p>
    <w:p w14:paraId="0D5A13B9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D7E">
        <w:rPr>
          <w:rFonts w:ascii="Times New Roman" w:eastAsia="Calibri" w:hAnsi="Times New Roman" w:cs="Times New Roman"/>
          <w:sz w:val="28"/>
          <w:szCs w:val="28"/>
        </w:rPr>
        <w:t>WYDZIAŁ POLONISTYKI</w:t>
      </w:r>
    </w:p>
    <w:p w14:paraId="53B36690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D7E">
        <w:rPr>
          <w:rFonts w:ascii="Times New Roman" w:eastAsia="Calibri" w:hAnsi="Times New Roman" w:cs="Times New Roman"/>
          <w:sz w:val="24"/>
          <w:szCs w:val="24"/>
        </w:rPr>
        <w:t>Katedra Komparatystyki Literackiej</w:t>
      </w:r>
    </w:p>
    <w:p w14:paraId="247291A8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4AB0B9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6A891D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1B0A8E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70CE84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AF6B22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ADAE46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65D7E">
        <w:rPr>
          <w:rFonts w:ascii="Times New Roman" w:eastAsia="Calibri" w:hAnsi="Times New Roman" w:cs="Times New Roman"/>
          <w:b/>
          <w:bCs/>
          <w:sz w:val="36"/>
          <w:szCs w:val="36"/>
        </w:rPr>
        <w:t>Agnieszka Narewska-Siejda</w:t>
      </w:r>
    </w:p>
    <w:p w14:paraId="280392BE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C21384D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1799B12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F65D7E">
        <w:rPr>
          <w:rFonts w:ascii="Times New Roman" w:eastAsia="Calibri" w:hAnsi="Times New Roman" w:cs="Times New Roman"/>
          <w:b/>
          <w:bCs/>
          <w:sz w:val="44"/>
          <w:szCs w:val="44"/>
        </w:rPr>
        <w:t>Baletowe narracje. Twórczość Rolanda Petita</w:t>
      </w:r>
    </w:p>
    <w:p w14:paraId="013EC4C1" w14:textId="2805132A" w:rsidR="00F65D7E" w:rsidRPr="00F65D7E" w:rsidRDefault="00FB22A1" w:rsidP="00FB22A1">
      <w:pPr>
        <w:spacing w:before="240"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53CC">
        <w:rPr>
          <w:rFonts w:ascii="Times New Roman" w:eastAsia="Calibri" w:hAnsi="Times New Roman" w:cs="Times New Roman"/>
          <w:sz w:val="32"/>
          <w:szCs w:val="32"/>
        </w:rPr>
        <w:t>Autoreferat rozprawy doktorskiej</w:t>
      </w:r>
    </w:p>
    <w:p w14:paraId="600ED0F7" w14:textId="77777777" w:rsidR="00F65D7E" w:rsidRPr="00F65D7E" w:rsidRDefault="00F65D7E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14:paraId="33737E0E" w14:textId="77777777" w:rsidR="00F65D7E" w:rsidRPr="00F65D7E" w:rsidRDefault="00F65D7E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14:paraId="70B7BAB8" w14:textId="77777777" w:rsidR="00F65D7E" w:rsidRPr="00F65D7E" w:rsidRDefault="00F65D7E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14:paraId="53832AAA" w14:textId="77777777" w:rsidR="00F65D7E" w:rsidRPr="00F65D7E" w:rsidRDefault="00F65D7E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14:paraId="68C144D6" w14:textId="364F9A2A" w:rsidR="00F65D7E" w:rsidRPr="00F65D7E" w:rsidRDefault="006B53CC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Promotor:</w:t>
      </w:r>
    </w:p>
    <w:p w14:paraId="597AA7D2" w14:textId="79F26D31" w:rsidR="00F65D7E" w:rsidRDefault="00F65D7E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D7E">
        <w:rPr>
          <w:rFonts w:ascii="Times New Roman" w:eastAsia="Calibri" w:hAnsi="Times New Roman" w:cs="Times New Roman"/>
          <w:sz w:val="28"/>
          <w:szCs w:val="28"/>
        </w:rPr>
        <w:t>dr hab. Iwon</w:t>
      </w:r>
      <w:r w:rsidR="006B53CC">
        <w:rPr>
          <w:rFonts w:ascii="Times New Roman" w:eastAsia="Calibri" w:hAnsi="Times New Roman" w:cs="Times New Roman"/>
          <w:sz w:val="28"/>
          <w:szCs w:val="28"/>
        </w:rPr>
        <w:t>a</w:t>
      </w:r>
      <w:r w:rsidRPr="00F65D7E">
        <w:rPr>
          <w:rFonts w:ascii="Times New Roman" w:eastAsia="Calibri" w:hAnsi="Times New Roman" w:cs="Times New Roman"/>
          <w:sz w:val="28"/>
          <w:szCs w:val="28"/>
        </w:rPr>
        <w:t xml:space="preserve"> Puchalsk</w:t>
      </w:r>
      <w:r w:rsidR="00556E01">
        <w:rPr>
          <w:rFonts w:ascii="Times New Roman" w:eastAsia="Calibri" w:hAnsi="Times New Roman" w:cs="Times New Roman"/>
          <w:sz w:val="28"/>
          <w:szCs w:val="28"/>
        </w:rPr>
        <w:t>a</w:t>
      </w:r>
      <w:r w:rsidRPr="00F65D7E">
        <w:rPr>
          <w:rFonts w:ascii="Times New Roman" w:eastAsia="Calibri" w:hAnsi="Times New Roman" w:cs="Times New Roman"/>
          <w:sz w:val="28"/>
          <w:szCs w:val="28"/>
        </w:rPr>
        <w:t>, prof. UJ</w:t>
      </w:r>
    </w:p>
    <w:p w14:paraId="6453DDF8" w14:textId="18207987" w:rsidR="00556E01" w:rsidRDefault="00556E01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Recenzenci:</w:t>
      </w:r>
    </w:p>
    <w:p w14:paraId="30E2F02F" w14:textId="1A13D2D5" w:rsidR="00556E01" w:rsidRDefault="005A5E68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dr hab. </w:t>
      </w:r>
      <w:r w:rsidR="007B7FD8">
        <w:rPr>
          <w:rFonts w:ascii="Times New Roman" w:eastAsia="Calibri" w:hAnsi="Times New Roman" w:cs="Times New Roman"/>
          <w:sz w:val="28"/>
          <w:szCs w:val="28"/>
        </w:rPr>
        <w:t>Alina Borkowska-Rychlewska, prof. UAM</w:t>
      </w:r>
    </w:p>
    <w:p w14:paraId="058C02A2" w14:textId="436B7C86" w:rsidR="00382D32" w:rsidRPr="00F65D7E" w:rsidRDefault="00382D32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prof. dr hab. Anna Wypych-Gawrońska</w:t>
      </w:r>
    </w:p>
    <w:p w14:paraId="51851A93" w14:textId="77777777" w:rsidR="00F65D7E" w:rsidRPr="00F65D7E" w:rsidRDefault="00F65D7E" w:rsidP="00F65D7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5959D5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D837D0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E21516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4F9D66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132D93" w14:textId="77777777" w:rsidR="00F65D7E" w:rsidRPr="00F65D7E" w:rsidRDefault="00F65D7E" w:rsidP="00382D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C845A2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241A9C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1DCCCF" w14:textId="77777777" w:rsidR="00F65D7E" w:rsidRPr="00F65D7E" w:rsidRDefault="00F65D7E" w:rsidP="00F65D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D7E">
        <w:rPr>
          <w:rFonts w:ascii="Times New Roman" w:eastAsia="Calibri" w:hAnsi="Times New Roman" w:cs="Times New Roman"/>
          <w:sz w:val="28"/>
          <w:szCs w:val="28"/>
        </w:rPr>
        <w:t>Kraków 2021</w:t>
      </w:r>
    </w:p>
    <w:p w14:paraId="257E91E9" w14:textId="1903282E" w:rsidR="006C423F" w:rsidRDefault="006C423F">
      <w:pPr>
        <w:rPr>
          <w:rFonts w:ascii="Times New Roman" w:hAnsi="Times New Roman" w:cs="Times New Roman"/>
          <w:sz w:val="24"/>
          <w:szCs w:val="24"/>
        </w:rPr>
      </w:pPr>
    </w:p>
    <w:p w14:paraId="29291A0B" w14:textId="6D60BE15" w:rsidR="006C423F" w:rsidRPr="00B41EA7" w:rsidRDefault="00331D94" w:rsidP="009F472E">
      <w:pPr>
        <w:pStyle w:val="Nagwek1"/>
      </w:pPr>
      <w:r w:rsidRPr="00B41EA7">
        <w:lastRenderedPageBreak/>
        <w:t>Uzasadnienie</w:t>
      </w:r>
      <w:r w:rsidR="00BE2121" w:rsidRPr="00B41EA7">
        <w:t xml:space="preserve"> wyboru tematu badawczego</w:t>
      </w:r>
    </w:p>
    <w:p w14:paraId="25245787" w14:textId="48CD8EE9" w:rsidR="006C423F" w:rsidRDefault="00040C5A" w:rsidP="00F24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„Gdyby mój taniec</w:t>
      </w:r>
      <w:r w:rsidR="00AC59BA">
        <w:rPr>
          <w:rFonts w:ascii="Times New Roman" w:hAnsi="Times New Roman" w:cs="Times New Roman"/>
          <w:sz w:val="24"/>
          <w:szCs w:val="24"/>
        </w:rPr>
        <w:t xml:space="preserve"> dało się opisać słowami lub wytłumaczyć w jakikolwiek inny sposób</w:t>
      </w:r>
      <w:r w:rsidR="00E62FF3">
        <w:rPr>
          <w:rFonts w:ascii="Times New Roman" w:hAnsi="Times New Roman" w:cs="Times New Roman"/>
          <w:sz w:val="24"/>
          <w:szCs w:val="24"/>
        </w:rPr>
        <w:t>, nie zadawałabym sobie tyle trudu</w:t>
      </w:r>
      <w:r w:rsidR="00C87EED">
        <w:rPr>
          <w:rFonts w:ascii="Times New Roman" w:hAnsi="Times New Roman" w:cs="Times New Roman"/>
          <w:sz w:val="24"/>
          <w:szCs w:val="24"/>
        </w:rPr>
        <w:t xml:space="preserve">” – wyznała </w:t>
      </w:r>
      <w:r w:rsidR="00B8257F">
        <w:rPr>
          <w:rFonts w:ascii="Times New Roman" w:hAnsi="Times New Roman" w:cs="Times New Roman"/>
          <w:sz w:val="24"/>
          <w:szCs w:val="24"/>
        </w:rPr>
        <w:t>kiedyś</w:t>
      </w:r>
      <w:r w:rsidR="00C87EED">
        <w:rPr>
          <w:rFonts w:ascii="Times New Roman" w:hAnsi="Times New Roman" w:cs="Times New Roman"/>
          <w:sz w:val="24"/>
          <w:szCs w:val="24"/>
        </w:rPr>
        <w:t xml:space="preserve"> słynna rosyjska balerina Anna Pawłowa, znana</w:t>
      </w:r>
      <w:r w:rsidR="00BF24AB">
        <w:rPr>
          <w:rFonts w:ascii="Times New Roman" w:hAnsi="Times New Roman" w:cs="Times New Roman"/>
          <w:sz w:val="24"/>
          <w:szCs w:val="24"/>
        </w:rPr>
        <w:t xml:space="preserve"> </w:t>
      </w:r>
      <w:r w:rsidR="00C87EED">
        <w:rPr>
          <w:rFonts w:ascii="Times New Roman" w:hAnsi="Times New Roman" w:cs="Times New Roman"/>
          <w:sz w:val="24"/>
          <w:szCs w:val="24"/>
        </w:rPr>
        <w:t>jako</w:t>
      </w:r>
      <w:r w:rsidR="00AE62A6">
        <w:rPr>
          <w:rFonts w:ascii="Times New Roman" w:hAnsi="Times New Roman" w:cs="Times New Roman"/>
          <w:sz w:val="24"/>
          <w:szCs w:val="24"/>
        </w:rPr>
        <w:t xml:space="preserve"> </w:t>
      </w:r>
      <w:r w:rsidR="00DD730A">
        <w:rPr>
          <w:rFonts w:ascii="Times New Roman" w:hAnsi="Times New Roman" w:cs="Times New Roman"/>
          <w:sz w:val="24"/>
          <w:szCs w:val="24"/>
        </w:rPr>
        <w:t xml:space="preserve">legendarna apostołka </w:t>
      </w:r>
      <w:r w:rsidR="001C1E45">
        <w:rPr>
          <w:rFonts w:ascii="Times New Roman" w:hAnsi="Times New Roman" w:cs="Times New Roman"/>
          <w:sz w:val="24"/>
          <w:szCs w:val="24"/>
        </w:rPr>
        <w:t>sztuki baletowej</w:t>
      </w:r>
      <w:r w:rsidR="00C87EED">
        <w:rPr>
          <w:rFonts w:ascii="Times New Roman" w:hAnsi="Times New Roman" w:cs="Times New Roman"/>
          <w:sz w:val="24"/>
          <w:szCs w:val="24"/>
        </w:rPr>
        <w:t xml:space="preserve"> </w:t>
      </w:r>
      <w:r w:rsidR="00DD730A">
        <w:rPr>
          <w:rFonts w:ascii="Times New Roman" w:hAnsi="Times New Roman" w:cs="Times New Roman"/>
          <w:sz w:val="24"/>
          <w:szCs w:val="24"/>
        </w:rPr>
        <w:t>i niezrównana</w:t>
      </w:r>
      <w:r w:rsidR="00C87EED">
        <w:rPr>
          <w:rFonts w:ascii="Times New Roman" w:hAnsi="Times New Roman" w:cs="Times New Roman"/>
          <w:sz w:val="24"/>
          <w:szCs w:val="24"/>
        </w:rPr>
        <w:t xml:space="preserve"> </w:t>
      </w:r>
      <w:r w:rsidR="00B41EA7">
        <w:rPr>
          <w:rFonts w:ascii="Times New Roman" w:hAnsi="Times New Roman" w:cs="Times New Roman"/>
          <w:sz w:val="24"/>
          <w:szCs w:val="24"/>
        </w:rPr>
        <w:t xml:space="preserve">odtwórczyni </w:t>
      </w:r>
      <w:r w:rsidR="00AE62A6">
        <w:rPr>
          <w:rFonts w:ascii="Times New Roman" w:hAnsi="Times New Roman" w:cs="Times New Roman"/>
          <w:sz w:val="24"/>
          <w:szCs w:val="24"/>
        </w:rPr>
        <w:t xml:space="preserve">słynnego do dziś układu </w:t>
      </w:r>
      <w:r w:rsidR="006B6DE3">
        <w:rPr>
          <w:rFonts w:ascii="Times New Roman" w:hAnsi="Times New Roman" w:cs="Times New Roman"/>
          <w:i/>
          <w:iCs/>
          <w:sz w:val="24"/>
          <w:szCs w:val="24"/>
        </w:rPr>
        <w:t>Umierający łabędź</w:t>
      </w:r>
      <w:r w:rsidR="006B6DE3">
        <w:rPr>
          <w:rFonts w:ascii="Times New Roman" w:hAnsi="Times New Roman" w:cs="Times New Roman"/>
          <w:sz w:val="24"/>
          <w:szCs w:val="24"/>
        </w:rPr>
        <w:t>.</w:t>
      </w:r>
      <w:r w:rsidR="00AE62A6">
        <w:rPr>
          <w:rFonts w:ascii="Times New Roman" w:hAnsi="Times New Roman" w:cs="Times New Roman"/>
          <w:sz w:val="24"/>
          <w:szCs w:val="24"/>
        </w:rPr>
        <w:t xml:space="preserve"> </w:t>
      </w:r>
      <w:r w:rsidR="000400DD">
        <w:rPr>
          <w:rFonts w:ascii="Times New Roman" w:hAnsi="Times New Roman" w:cs="Times New Roman"/>
          <w:sz w:val="24"/>
          <w:szCs w:val="24"/>
        </w:rPr>
        <w:t xml:space="preserve">Jednakże wbrew jej opinii </w:t>
      </w:r>
      <w:r w:rsidR="00BB31F1">
        <w:rPr>
          <w:rFonts w:ascii="Times New Roman" w:hAnsi="Times New Roman" w:cs="Times New Roman"/>
          <w:sz w:val="24"/>
          <w:szCs w:val="24"/>
        </w:rPr>
        <w:t>fenomen sztuki tańca</w:t>
      </w:r>
      <w:r w:rsidR="00871E83">
        <w:rPr>
          <w:rFonts w:ascii="Times New Roman" w:hAnsi="Times New Roman" w:cs="Times New Roman"/>
          <w:sz w:val="24"/>
          <w:szCs w:val="24"/>
        </w:rPr>
        <w:t xml:space="preserve"> </w:t>
      </w:r>
      <w:r w:rsidR="00BB27A2">
        <w:rPr>
          <w:rFonts w:ascii="Times New Roman" w:hAnsi="Times New Roman" w:cs="Times New Roman"/>
          <w:sz w:val="24"/>
          <w:szCs w:val="24"/>
        </w:rPr>
        <w:t>od wielu już stuleci próbuj</w:t>
      </w:r>
      <w:r w:rsidR="00A66514">
        <w:rPr>
          <w:rFonts w:ascii="Times New Roman" w:hAnsi="Times New Roman" w:cs="Times New Roman"/>
          <w:sz w:val="24"/>
          <w:szCs w:val="24"/>
        </w:rPr>
        <w:t xml:space="preserve">ą uchwycić zarówno artyści, będący reprezentantami różnych dziedzin sztuki, jak i </w:t>
      </w:r>
      <w:r w:rsidR="00015CCF">
        <w:rPr>
          <w:rFonts w:ascii="Times New Roman" w:hAnsi="Times New Roman" w:cs="Times New Roman"/>
          <w:sz w:val="24"/>
          <w:szCs w:val="24"/>
        </w:rPr>
        <w:t xml:space="preserve">badacze z </w:t>
      </w:r>
      <w:r w:rsidR="00FC0ED2">
        <w:rPr>
          <w:rFonts w:ascii="Times New Roman" w:hAnsi="Times New Roman" w:cs="Times New Roman"/>
          <w:sz w:val="24"/>
          <w:szCs w:val="24"/>
        </w:rPr>
        <w:t xml:space="preserve">wielu </w:t>
      </w:r>
      <w:r w:rsidR="003251A5">
        <w:rPr>
          <w:rFonts w:ascii="Times New Roman" w:hAnsi="Times New Roman" w:cs="Times New Roman"/>
          <w:sz w:val="24"/>
          <w:szCs w:val="24"/>
        </w:rPr>
        <w:t xml:space="preserve">dziedzin nauki i kultury. </w:t>
      </w:r>
      <w:r w:rsidR="00F66FA5">
        <w:rPr>
          <w:rFonts w:ascii="Times New Roman" w:hAnsi="Times New Roman" w:cs="Times New Roman"/>
          <w:sz w:val="24"/>
          <w:szCs w:val="24"/>
        </w:rPr>
        <w:t xml:space="preserve">Gdy tylko </w:t>
      </w:r>
      <w:r w:rsidR="0025209A">
        <w:rPr>
          <w:rFonts w:ascii="Times New Roman" w:hAnsi="Times New Roman" w:cs="Times New Roman"/>
          <w:sz w:val="24"/>
          <w:szCs w:val="24"/>
        </w:rPr>
        <w:t xml:space="preserve">wyodrębniła się </w:t>
      </w:r>
      <w:r w:rsidR="003907E0">
        <w:rPr>
          <w:rFonts w:ascii="Times New Roman" w:hAnsi="Times New Roman" w:cs="Times New Roman"/>
          <w:sz w:val="24"/>
          <w:szCs w:val="24"/>
        </w:rPr>
        <w:t xml:space="preserve">jego </w:t>
      </w:r>
      <w:r w:rsidR="0025209A">
        <w:rPr>
          <w:rFonts w:ascii="Times New Roman" w:hAnsi="Times New Roman" w:cs="Times New Roman"/>
          <w:sz w:val="24"/>
          <w:szCs w:val="24"/>
        </w:rPr>
        <w:t>forma widowiskowa i</w:t>
      </w:r>
      <w:r w:rsidR="0055677D">
        <w:rPr>
          <w:rFonts w:ascii="Times New Roman" w:hAnsi="Times New Roman" w:cs="Times New Roman"/>
          <w:sz w:val="24"/>
          <w:szCs w:val="24"/>
        </w:rPr>
        <w:t xml:space="preserve"> </w:t>
      </w:r>
      <w:r w:rsidR="003907E0">
        <w:rPr>
          <w:rFonts w:ascii="Times New Roman" w:hAnsi="Times New Roman" w:cs="Times New Roman"/>
          <w:sz w:val="24"/>
          <w:szCs w:val="24"/>
        </w:rPr>
        <w:t xml:space="preserve">zaczęły </w:t>
      </w:r>
      <w:r w:rsidR="00F66FA5">
        <w:rPr>
          <w:rFonts w:ascii="Times New Roman" w:hAnsi="Times New Roman" w:cs="Times New Roman"/>
          <w:sz w:val="24"/>
          <w:szCs w:val="24"/>
        </w:rPr>
        <w:t>krystalizowa</w:t>
      </w:r>
      <w:r w:rsidR="003907E0">
        <w:rPr>
          <w:rFonts w:ascii="Times New Roman" w:hAnsi="Times New Roman" w:cs="Times New Roman"/>
          <w:sz w:val="24"/>
          <w:szCs w:val="24"/>
        </w:rPr>
        <w:t xml:space="preserve">ć </w:t>
      </w:r>
      <w:r w:rsidR="00F66FA5">
        <w:rPr>
          <w:rFonts w:ascii="Times New Roman" w:hAnsi="Times New Roman" w:cs="Times New Roman"/>
          <w:sz w:val="24"/>
          <w:szCs w:val="24"/>
        </w:rPr>
        <w:t>się</w:t>
      </w:r>
      <w:r w:rsidR="0025209A">
        <w:rPr>
          <w:rFonts w:ascii="Times New Roman" w:hAnsi="Times New Roman" w:cs="Times New Roman"/>
          <w:sz w:val="24"/>
          <w:szCs w:val="24"/>
        </w:rPr>
        <w:t xml:space="preserve"> założenia estetyczne</w:t>
      </w:r>
      <w:r w:rsidR="0055677D">
        <w:rPr>
          <w:rFonts w:ascii="Times New Roman" w:hAnsi="Times New Roman" w:cs="Times New Roman"/>
          <w:sz w:val="24"/>
          <w:szCs w:val="24"/>
        </w:rPr>
        <w:t xml:space="preserve"> tej sztuki</w:t>
      </w:r>
      <w:r w:rsidR="0025209A">
        <w:rPr>
          <w:rFonts w:ascii="Times New Roman" w:hAnsi="Times New Roman" w:cs="Times New Roman"/>
          <w:sz w:val="24"/>
          <w:szCs w:val="24"/>
        </w:rPr>
        <w:t xml:space="preserve">, stał się </w:t>
      </w:r>
      <w:r w:rsidR="00F2456F">
        <w:rPr>
          <w:rFonts w:ascii="Times New Roman" w:hAnsi="Times New Roman" w:cs="Times New Roman"/>
          <w:sz w:val="24"/>
          <w:szCs w:val="24"/>
        </w:rPr>
        <w:t xml:space="preserve">on </w:t>
      </w:r>
      <w:r w:rsidR="0025209A">
        <w:rPr>
          <w:rFonts w:ascii="Times New Roman" w:hAnsi="Times New Roman" w:cs="Times New Roman"/>
          <w:sz w:val="24"/>
          <w:szCs w:val="24"/>
        </w:rPr>
        <w:t>przedmiotem</w:t>
      </w:r>
      <w:r w:rsidR="002D49B5">
        <w:rPr>
          <w:rFonts w:ascii="Times New Roman" w:hAnsi="Times New Roman" w:cs="Times New Roman"/>
          <w:sz w:val="24"/>
          <w:szCs w:val="24"/>
        </w:rPr>
        <w:t xml:space="preserve"> rozważań</w:t>
      </w:r>
      <w:r w:rsidR="0055677D">
        <w:rPr>
          <w:rFonts w:ascii="Times New Roman" w:hAnsi="Times New Roman" w:cs="Times New Roman"/>
          <w:sz w:val="24"/>
          <w:szCs w:val="24"/>
        </w:rPr>
        <w:t xml:space="preserve"> filozof</w:t>
      </w:r>
      <w:r w:rsidR="00F2456F">
        <w:rPr>
          <w:rFonts w:ascii="Times New Roman" w:hAnsi="Times New Roman" w:cs="Times New Roman"/>
          <w:sz w:val="24"/>
          <w:szCs w:val="24"/>
        </w:rPr>
        <w:t>ó</w:t>
      </w:r>
      <w:r w:rsidR="0055677D">
        <w:rPr>
          <w:rFonts w:ascii="Times New Roman" w:hAnsi="Times New Roman" w:cs="Times New Roman"/>
          <w:sz w:val="24"/>
          <w:szCs w:val="24"/>
        </w:rPr>
        <w:t>w</w:t>
      </w:r>
      <w:r w:rsidR="000D54BF">
        <w:rPr>
          <w:rFonts w:ascii="Times New Roman" w:hAnsi="Times New Roman" w:cs="Times New Roman"/>
          <w:sz w:val="24"/>
          <w:szCs w:val="24"/>
        </w:rPr>
        <w:t xml:space="preserve">, </w:t>
      </w:r>
      <w:r w:rsidR="00D76F29">
        <w:rPr>
          <w:rFonts w:ascii="Times New Roman" w:hAnsi="Times New Roman" w:cs="Times New Roman"/>
          <w:sz w:val="24"/>
          <w:szCs w:val="24"/>
        </w:rPr>
        <w:t xml:space="preserve">którzy zwracali uwagę na </w:t>
      </w:r>
      <w:r w:rsidR="006D15A2">
        <w:rPr>
          <w:rFonts w:ascii="Times New Roman" w:hAnsi="Times New Roman" w:cs="Times New Roman"/>
          <w:sz w:val="24"/>
          <w:szCs w:val="24"/>
        </w:rPr>
        <w:t xml:space="preserve">korzyści płynące z jego wykonywania zarówno dla ciała, jak i dla ducha. </w:t>
      </w:r>
      <w:r w:rsidR="009221F1">
        <w:rPr>
          <w:rFonts w:ascii="Times New Roman" w:hAnsi="Times New Roman" w:cs="Times New Roman"/>
          <w:sz w:val="24"/>
          <w:szCs w:val="24"/>
        </w:rPr>
        <w:t>Na naukę ta</w:t>
      </w:r>
      <w:r w:rsidR="009F31B6">
        <w:rPr>
          <w:rFonts w:ascii="Times New Roman" w:hAnsi="Times New Roman" w:cs="Times New Roman"/>
          <w:sz w:val="24"/>
          <w:szCs w:val="24"/>
        </w:rPr>
        <w:t xml:space="preserve">ńca nigdy nie jest za późno, </w:t>
      </w:r>
      <w:r w:rsidR="00674552">
        <w:rPr>
          <w:rFonts w:ascii="Times New Roman" w:hAnsi="Times New Roman" w:cs="Times New Roman"/>
          <w:sz w:val="24"/>
          <w:szCs w:val="24"/>
        </w:rPr>
        <w:t xml:space="preserve">o czym przekonuje przykład Sokratesa, który </w:t>
      </w:r>
      <w:r w:rsidR="00C518F3">
        <w:rPr>
          <w:rFonts w:ascii="Times New Roman" w:hAnsi="Times New Roman" w:cs="Times New Roman"/>
          <w:sz w:val="24"/>
          <w:szCs w:val="24"/>
        </w:rPr>
        <w:t xml:space="preserve">uczył się tej sztuki </w:t>
      </w:r>
      <w:r w:rsidR="00F63145">
        <w:rPr>
          <w:rFonts w:ascii="Times New Roman" w:hAnsi="Times New Roman" w:cs="Times New Roman"/>
          <w:sz w:val="24"/>
          <w:szCs w:val="24"/>
        </w:rPr>
        <w:t xml:space="preserve">mając siedemdziesiąt lat, </w:t>
      </w:r>
      <w:r w:rsidR="008711A8">
        <w:rPr>
          <w:rFonts w:ascii="Times New Roman" w:hAnsi="Times New Roman" w:cs="Times New Roman"/>
          <w:sz w:val="24"/>
          <w:szCs w:val="24"/>
        </w:rPr>
        <w:t>w celu przywrócenia sobie psychofizycznej formy</w:t>
      </w:r>
      <w:r w:rsidR="00F63145">
        <w:rPr>
          <w:rFonts w:ascii="Times New Roman" w:hAnsi="Times New Roman" w:cs="Times New Roman"/>
          <w:sz w:val="24"/>
          <w:szCs w:val="24"/>
        </w:rPr>
        <w:t>.</w:t>
      </w:r>
      <w:r w:rsidR="004F607D">
        <w:rPr>
          <w:rFonts w:ascii="Times New Roman" w:hAnsi="Times New Roman" w:cs="Times New Roman"/>
          <w:sz w:val="24"/>
          <w:szCs w:val="24"/>
        </w:rPr>
        <w:t xml:space="preserve"> </w:t>
      </w:r>
      <w:r w:rsidR="00AA0857">
        <w:rPr>
          <w:rFonts w:ascii="Times New Roman" w:hAnsi="Times New Roman" w:cs="Times New Roman"/>
          <w:sz w:val="24"/>
          <w:szCs w:val="24"/>
        </w:rPr>
        <w:t xml:space="preserve">Dobrodziejstwa czerpane z tańczenia </w:t>
      </w:r>
      <w:r w:rsidR="00B665C7">
        <w:rPr>
          <w:rFonts w:ascii="Times New Roman" w:hAnsi="Times New Roman" w:cs="Times New Roman"/>
          <w:sz w:val="24"/>
          <w:szCs w:val="24"/>
        </w:rPr>
        <w:t xml:space="preserve"> wykorzystywane są dziś </w:t>
      </w:r>
      <w:r w:rsidR="001A11B7">
        <w:rPr>
          <w:rFonts w:ascii="Times New Roman" w:hAnsi="Times New Roman" w:cs="Times New Roman"/>
          <w:sz w:val="24"/>
          <w:szCs w:val="24"/>
        </w:rPr>
        <w:t>pod postacią choreoterapii</w:t>
      </w:r>
      <w:r w:rsidR="00F62C75">
        <w:rPr>
          <w:rFonts w:ascii="Times New Roman" w:hAnsi="Times New Roman" w:cs="Times New Roman"/>
          <w:sz w:val="24"/>
          <w:szCs w:val="24"/>
        </w:rPr>
        <w:t xml:space="preserve">, </w:t>
      </w:r>
      <w:r w:rsidR="00916C43">
        <w:rPr>
          <w:rFonts w:ascii="Times New Roman" w:hAnsi="Times New Roman" w:cs="Times New Roman"/>
          <w:sz w:val="24"/>
          <w:szCs w:val="24"/>
        </w:rPr>
        <w:t>która jest traktowana</w:t>
      </w:r>
      <w:r w:rsidR="001A11B7">
        <w:rPr>
          <w:rFonts w:ascii="Times New Roman" w:hAnsi="Times New Roman" w:cs="Times New Roman"/>
          <w:sz w:val="24"/>
          <w:szCs w:val="24"/>
        </w:rPr>
        <w:t xml:space="preserve"> </w:t>
      </w:r>
      <w:r w:rsidR="00B665C7">
        <w:rPr>
          <w:rFonts w:ascii="Times New Roman" w:hAnsi="Times New Roman" w:cs="Times New Roman"/>
          <w:sz w:val="24"/>
          <w:szCs w:val="24"/>
        </w:rPr>
        <w:t>jako pełnoprawn</w:t>
      </w:r>
      <w:r w:rsidR="00916C43">
        <w:rPr>
          <w:rFonts w:ascii="Times New Roman" w:hAnsi="Times New Roman" w:cs="Times New Roman"/>
          <w:sz w:val="24"/>
          <w:szCs w:val="24"/>
        </w:rPr>
        <w:t>a</w:t>
      </w:r>
      <w:r w:rsidR="00B665C7">
        <w:rPr>
          <w:rFonts w:ascii="Times New Roman" w:hAnsi="Times New Roman" w:cs="Times New Roman"/>
          <w:sz w:val="24"/>
          <w:szCs w:val="24"/>
        </w:rPr>
        <w:t xml:space="preserve"> </w:t>
      </w:r>
      <w:r w:rsidR="001A11B7">
        <w:rPr>
          <w:rFonts w:ascii="Times New Roman" w:hAnsi="Times New Roman" w:cs="Times New Roman"/>
          <w:sz w:val="24"/>
          <w:szCs w:val="24"/>
        </w:rPr>
        <w:t>metod</w:t>
      </w:r>
      <w:r w:rsidR="00916C43">
        <w:rPr>
          <w:rFonts w:ascii="Times New Roman" w:hAnsi="Times New Roman" w:cs="Times New Roman"/>
          <w:sz w:val="24"/>
          <w:szCs w:val="24"/>
        </w:rPr>
        <w:t>a lecznicza</w:t>
      </w:r>
      <w:r w:rsidR="0014262F">
        <w:rPr>
          <w:rFonts w:ascii="Times New Roman" w:hAnsi="Times New Roman" w:cs="Times New Roman"/>
          <w:sz w:val="24"/>
          <w:szCs w:val="24"/>
        </w:rPr>
        <w:t>, stosowana w zwalczaniu różnorodnych schorzeń</w:t>
      </w:r>
      <w:r w:rsidR="00161450">
        <w:rPr>
          <w:rFonts w:ascii="Times New Roman" w:hAnsi="Times New Roman" w:cs="Times New Roman"/>
          <w:sz w:val="24"/>
          <w:szCs w:val="24"/>
        </w:rPr>
        <w:t>.</w:t>
      </w:r>
      <w:r w:rsidR="009267A9">
        <w:rPr>
          <w:rFonts w:ascii="Times New Roman" w:hAnsi="Times New Roman" w:cs="Times New Roman"/>
          <w:sz w:val="24"/>
          <w:szCs w:val="24"/>
        </w:rPr>
        <w:t xml:space="preserve"> </w:t>
      </w:r>
      <w:r w:rsidR="007C79B8">
        <w:rPr>
          <w:rFonts w:ascii="Times New Roman" w:hAnsi="Times New Roman" w:cs="Times New Roman"/>
          <w:sz w:val="24"/>
          <w:szCs w:val="24"/>
        </w:rPr>
        <w:t xml:space="preserve">Sztuka ta coraz częściej </w:t>
      </w:r>
      <w:r w:rsidR="00EE7D7C">
        <w:rPr>
          <w:rFonts w:ascii="Times New Roman" w:hAnsi="Times New Roman" w:cs="Times New Roman"/>
          <w:sz w:val="24"/>
          <w:szCs w:val="24"/>
        </w:rPr>
        <w:t xml:space="preserve">staje się również przedmiotem zainteresowania </w:t>
      </w:r>
      <w:r w:rsidR="007D15B7">
        <w:rPr>
          <w:rFonts w:ascii="Times New Roman" w:hAnsi="Times New Roman" w:cs="Times New Roman"/>
          <w:sz w:val="24"/>
          <w:szCs w:val="24"/>
        </w:rPr>
        <w:t>naukowców</w:t>
      </w:r>
      <w:r w:rsidR="00383136">
        <w:rPr>
          <w:rFonts w:ascii="Times New Roman" w:hAnsi="Times New Roman" w:cs="Times New Roman"/>
          <w:sz w:val="24"/>
          <w:szCs w:val="24"/>
        </w:rPr>
        <w:t>, związanych z pozornie odległymi dziedzinami wiedzy, takimi jak</w:t>
      </w:r>
      <w:r w:rsidR="004A45FF">
        <w:rPr>
          <w:rFonts w:ascii="Times New Roman" w:hAnsi="Times New Roman" w:cs="Times New Roman"/>
          <w:sz w:val="24"/>
          <w:szCs w:val="24"/>
        </w:rPr>
        <w:t xml:space="preserve"> na przykład</w:t>
      </w:r>
      <w:r w:rsidR="00383136">
        <w:rPr>
          <w:rFonts w:ascii="Times New Roman" w:hAnsi="Times New Roman" w:cs="Times New Roman"/>
          <w:sz w:val="24"/>
          <w:szCs w:val="24"/>
        </w:rPr>
        <w:t xml:space="preserve"> fizyka, </w:t>
      </w:r>
      <w:r w:rsidR="004A45FF">
        <w:rPr>
          <w:rFonts w:ascii="Times New Roman" w:hAnsi="Times New Roman" w:cs="Times New Roman"/>
          <w:sz w:val="24"/>
          <w:szCs w:val="24"/>
        </w:rPr>
        <w:t>neurobiologia,</w:t>
      </w:r>
      <w:r w:rsidR="00B52822">
        <w:rPr>
          <w:rFonts w:ascii="Times New Roman" w:hAnsi="Times New Roman" w:cs="Times New Roman"/>
          <w:sz w:val="24"/>
          <w:szCs w:val="24"/>
        </w:rPr>
        <w:t xml:space="preserve"> czy</w:t>
      </w:r>
      <w:r w:rsidR="004A45FF">
        <w:rPr>
          <w:rFonts w:ascii="Times New Roman" w:hAnsi="Times New Roman" w:cs="Times New Roman"/>
          <w:sz w:val="24"/>
          <w:szCs w:val="24"/>
        </w:rPr>
        <w:t xml:space="preserve"> </w:t>
      </w:r>
      <w:r w:rsidR="00B52822">
        <w:rPr>
          <w:rFonts w:ascii="Times New Roman" w:hAnsi="Times New Roman" w:cs="Times New Roman"/>
          <w:sz w:val="24"/>
          <w:szCs w:val="24"/>
        </w:rPr>
        <w:t xml:space="preserve">robotyka. </w:t>
      </w:r>
      <w:r w:rsidR="002E0216">
        <w:rPr>
          <w:rFonts w:ascii="Times New Roman" w:hAnsi="Times New Roman" w:cs="Times New Roman"/>
          <w:sz w:val="24"/>
          <w:szCs w:val="24"/>
        </w:rPr>
        <w:t>W nie mniejszym stopniu t</w:t>
      </w:r>
      <w:r w:rsidR="009267A9">
        <w:rPr>
          <w:rFonts w:ascii="Times New Roman" w:hAnsi="Times New Roman" w:cs="Times New Roman"/>
          <w:sz w:val="24"/>
          <w:szCs w:val="24"/>
        </w:rPr>
        <w:t xml:space="preserve">aniec fascynował również </w:t>
      </w:r>
      <w:r w:rsidR="009424F7">
        <w:rPr>
          <w:rFonts w:ascii="Times New Roman" w:hAnsi="Times New Roman" w:cs="Times New Roman"/>
          <w:sz w:val="24"/>
          <w:szCs w:val="24"/>
        </w:rPr>
        <w:t>samych artystów</w:t>
      </w:r>
      <w:r w:rsidR="00561DDA">
        <w:rPr>
          <w:rFonts w:ascii="Times New Roman" w:hAnsi="Times New Roman" w:cs="Times New Roman"/>
          <w:sz w:val="24"/>
          <w:szCs w:val="24"/>
        </w:rPr>
        <w:t>, którzy za pośrednictwem właściwych dla nich</w:t>
      </w:r>
      <w:r w:rsidR="001378F9">
        <w:rPr>
          <w:rFonts w:ascii="Times New Roman" w:hAnsi="Times New Roman" w:cs="Times New Roman"/>
          <w:sz w:val="24"/>
          <w:szCs w:val="24"/>
        </w:rPr>
        <w:t xml:space="preserve"> </w:t>
      </w:r>
      <w:r w:rsidR="002E255B">
        <w:rPr>
          <w:rFonts w:ascii="Times New Roman" w:hAnsi="Times New Roman" w:cs="Times New Roman"/>
          <w:sz w:val="24"/>
          <w:szCs w:val="24"/>
        </w:rPr>
        <w:t>środków</w:t>
      </w:r>
      <w:r w:rsidR="001378F9">
        <w:rPr>
          <w:rFonts w:ascii="Times New Roman" w:hAnsi="Times New Roman" w:cs="Times New Roman"/>
          <w:sz w:val="24"/>
          <w:szCs w:val="24"/>
        </w:rPr>
        <w:t xml:space="preserve"> </w:t>
      </w:r>
      <w:r w:rsidR="00A46954">
        <w:rPr>
          <w:rFonts w:ascii="Times New Roman" w:hAnsi="Times New Roman" w:cs="Times New Roman"/>
          <w:sz w:val="24"/>
          <w:szCs w:val="24"/>
        </w:rPr>
        <w:t>ekspresji</w:t>
      </w:r>
      <w:r w:rsidR="001378F9">
        <w:rPr>
          <w:rFonts w:ascii="Times New Roman" w:hAnsi="Times New Roman" w:cs="Times New Roman"/>
          <w:sz w:val="24"/>
          <w:szCs w:val="24"/>
        </w:rPr>
        <w:t>, starali się</w:t>
      </w:r>
      <w:r w:rsidR="007A4BAC">
        <w:rPr>
          <w:rFonts w:ascii="Times New Roman" w:hAnsi="Times New Roman" w:cs="Times New Roman"/>
          <w:sz w:val="24"/>
          <w:szCs w:val="24"/>
        </w:rPr>
        <w:t xml:space="preserve"> uchwycić</w:t>
      </w:r>
      <w:r w:rsidR="00C074B3">
        <w:rPr>
          <w:rFonts w:ascii="Times New Roman" w:hAnsi="Times New Roman" w:cs="Times New Roman"/>
          <w:sz w:val="24"/>
          <w:szCs w:val="24"/>
        </w:rPr>
        <w:t>, a często nawet „</w:t>
      </w:r>
      <w:r w:rsidR="001378F9">
        <w:rPr>
          <w:rFonts w:ascii="Times New Roman" w:hAnsi="Times New Roman" w:cs="Times New Roman"/>
          <w:sz w:val="24"/>
          <w:szCs w:val="24"/>
        </w:rPr>
        <w:t>zmaterializować</w:t>
      </w:r>
      <w:r w:rsidR="00C074B3">
        <w:rPr>
          <w:rFonts w:ascii="Times New Roman" w:hAnsi="Times New Roman" w:cs="Times New Roman"/>
          <w:sz w:val="24"/>
          <w:szCs w:val="24"/>
        </w:rPr>
        <w:t>” fenomen sztuki ruchu.</w:t>
      </w:r>
      <w:r w:rsidR="001C34FD">
        <w:rPr>
          <w:rFonts w:ascii="Times New Roman" w:hAnsi="Times New Roman" w:cs="Times New Roman"/>
          <w:sz w:val="24"/>
          <w:szCs w:val="24"/>
        </w:rPr>
        <w:t xml:space="preserve"> </w:t>
      </w:r>
      <w:r w:rsidR="00E11B7F">
        <w:rPr>
          <w:rFonts w:ascii="Times New Roman" w:hAnsi="Times New Roman" w:cs="Times New Roman"/>
          <w:sz w:val="24"/>
          <w:szCs w:val="24"/>
        </w:rPr>
        <w:t xml:space="preserve">Świadectwem tej fascynacji są różnorodne dzieła sztuki: </w:t>
      </w:r>
      <w:r w:rsidR="00550190">
        <w:rPr>
          <w:rFonts w:ascii="Times New Roman" w:hAnsi="Times New Roman" w:cs="Times New Roman"/>
          <w:sz w:val="24"/>
          <w:szCs w:val="24"/>
        </w:rPr>
        <w:t>kompozy</w:t>
      </w:r>
      <w:r w:rsidR="00474C3A">
        <w:rPr>
          <w:rFonts w:ascii="Times New Roman" w:hAnsi="Times New Roman" w:cs="Times New Roman"/>
          <w:sz w:val="24"/>
          <w:szCs w:val="24"/>
        </w:rPr>
        <w:t xml:space="preserve">cje muzyczne, obrazy, rzeźby, fotografie, </w:t>
      </w:r>
      <w:r w:rsidR="003F51A2">
        <w:rPr>
          <w:rFonts w:ascii="Times New Roman" w:hAnsi="Times New Roman" w:cs="Times New Roman"/>
          <w:sz w:val="24"/>
          <w:szCs w:val="24"/>
        </w:rPr>
        <w:t>filmy inspi</w:t>
      </w:r>
      <w:r w:rsidR="004B0AEC">
        <w:rPr>
          <w:rFonts w:ascii="Times New Roman" w:hAnsi="Times New Roman" w:cs="Times New Roman"/>
          <w:sz w:val="24"/>
          <w:szCs w:val="24"/>
        </w:rPr>
        <w:t xml:space="preserve">rowane tańcem, </w:t>
      </w:r>
      <w:r w:rsidR="00474C3A">
        <w:rPr>
          <w:rFonts w:ascii="Times New Roman" w:hAnsi="Times New Roman" w:cs="Times New Roman"/>
          <w:sz w:val="24"/>
          <w:szCs w:val="24"/>
        </w:rPr>
        <w:t xml:space="preserve">a także </w:t>
      </w:r>
      <w:r w:rsidR="005678D1">
        <w:rPr>
          <w:rFonts w:ascii="Times New Roman" w:hAnsi="Times New Roman" w:cs="Times New Roman"/>
          <w:sz w:val="24"/>
          <w:szCs w:val="24"/>
        </w:rPr>
        <w:t>wiersze</w:t>
      </w:r>
      <w:r w:rsidR="003F51A2">
        <w:rPr>
          <w:rFonts w:ascii="Times New Roman" w:hAnsi="Times New Roman" w:cs="Times New Roman"/>
          <w:sz w:val="24"/>
          <w:szCs w:val="24"/>
        </w:rPr>
        <w:t>, poematy, dramaty, czy utwory prozatorskie</w:t>
      </w:r>
      <w:r w:rsidR="004B0AEC">
        <w:rPr>
          <w:rFonts w:ascii="Times New Roman" w:hAnsi="Times New Roman" w:cs="Times New Roman"/>
          <w:sz w:val="24"/>
          <w:szCs w:val="24"/>
        </w:rPr>
        <w:t>.</w:t>
      </w:r>
    </w:p>
    <w:p w14:paraId="442FE16D" w14:textId="4FBF619C" w:rsidR="002C2D8A" w:rsidRDefault="0068673C" w:rsidP="00F24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swojej rozprawie doktorskiej</w:t>
      </w:r>
      <w:r w:rsidR="00C86089">
        <w:rPr>
          <w:rFonts w:ascii="Times New Roman" w:hAnsi="Times New Roman" w:cs="Times New Roman"/>
          <w:sz w:val="24"/>
          <w:szCs w:val="24"/>
        </w:rPr>
        <w:t xml:space="preserve"> to właśnie </w:t>
      </w:r>
      <w:r w:rsidR="00524D88">
        <w:rPr>
          <w:rFonts w:ascii="Times New Roman" w:hAnsi="Times New Roman" w:cs="Times New Roman"/>
          <w:sz w:val="24"/>
          <w:szCs w:val="24"/>
        </w:rPr>
        <w:t>w literatur</w:t>
      </w:r>
      <w:r w:rsidR="00FA0FDA">
        <w:rPr>
          <w:rFonts w:ascii="Times New Roman" w:hAnsi="Times New Roman" w:cs="Times New Roman"/>
          <w:sz w:val="24"/>
          <w:szCs w:val="24"/>
        </w:rPr>
        <w:t>ze</w:t>
      </w:r>
      <w:r w:rsidR="00524D88">
        <w:rPr>
          <w:rFonts w:ascii="Times New Roman" w:hAnsi="Times New Roman" w:cs="Times New Roman"/>
          <w:sz w:val="24"/>
          <w:szCs w:val="24"/>
        </w:rPr>
        <w:t xml:space="preserve"> </w:t>
      </w:r>
      <w:r w:rsidR="006F0BB7">
        <w:rPr>
          <w:rFonts w:ascii="Times New Roman" w:hAnsi="Times New Roman" w:cs="Times New Roman"/>
          <w:sz w:val="24"/>
          <w:szCs w:val="24"/>
        </w:rPr>
        <w:t>znajduję</w:t>
      </w:r>
      <w:r w:rsidR="00524D88">
        <w:rPr>
          <w:rFonts w:ascii="Times New Roman" w:hAnsi="Times New Roman" w:cs="Times New Roman"/>
          <w:sz w:val="24"/>
          <w:szCs w:val="24"/>
        </w:rPr>
        <w:t xml:space="preserve"> </w:t>
      </w:r>
      <w:r w:rsidR="004B2568">
        <w:rPr>
          <w:rFonts w:ascii="Times New Roman" w:hAnsi="Times New Roman" w:cs="Times New Roman"/>
          <w:sz w:val="24"/>
          <w:szCs w:val="24"/>
        </w:rPr>
        <w:t>miejsce</w:t>
      </w:r>
      <w:r w:rsidR="00524D88">
        <w:rPr>
          <w:rFonts w:ascii="Times New Roman" w:hAnsi="Times New Roman" w:cs="Times New Roman"/>
          <w:sz w:val="24"/>
          <w:szCs w:val="24"/>
        </w:rPr>
        <w:t xml:space="preserve"> wspó</w:t>
      </w:r>
      <w:r w:rsidR="0002384C">
        <w:rPr>
          <w:rFonts w:ascii="Times New Roman" w:hAnsi="Times New Roman" w:cs="Times New Roman"/>
          <w:sz w:val="24"/>
          <w:szCs w:val="24"/>
        </w:rPr>
        <w:t>ln</w:t>
      </w:r>
      <w:r w:rsidR="004B2568">
        <w:rPr>
          <w:rFonts w:ascii="Times New Roman" w:hAnsi="Times New Roman" w:cs="Times New Roman"/>
          <w:sz w:val="24"/>
          <w:szCs w:val="24"/>
        </w:rPr>
        <w:t>e</w:t>
      </w:r>
      <w:r w:rsidR="0002384C">
        <w:rPr>
          <w:rFonts w:ascii="Times New Roman" w:hAnsi="Times New Roman" w:cs="Times New Roman"/>
          <w:sz w:val="24"/>
          <w:szCs w:val="24"/>
        </w:rPr>
        <w:t xml:space="preserve"> między sztuką słowa, a sztuką ruchu</w:t>
      </w:r>
      <w:r w:rsidR="00445A53">
        <w:rPr>
          <w:rFonts w:ascii="Times New Roman" w:hAnsi="Times New Roman" w:cs="Times New Roman"/>
          <w:sz w:val="24"/>
          <w:szCs w:val="24"/>
        </w:rPr>
        <w:t>, uprawniające</w:t>
      </w:r>
      <w:r w:rsidR="003F2A84">
        <w:rPr>
          <w:rFonts w:ascii="Times New Roman" w:hAnsi="Times New Roman" w:cs="Times New Roman"/>
          <w:sz w:val="24"/>
          <w:szCs w:val="24"/>
        </w:rPr>
        <w:t xml:space="preserve"> do podjęcia badań</w:t>
      </w:r>
      <w:r w:rsidR="00E21768">
        <w:rPr>
          <w:rFonts w:ascii="Times New Roman" w:hAnsi="Times New Roman" w:cs="Times New Roman"/>
          <w:sz w:val="24"/>
          <w:szCs w:val="24"/>
        </w:rPr>
        <w:t xml:space="preserve"> zależności</w:t>
      </w:r>
      <w:r w:rsidR="003F2A84">
        <w:rPr>
          <w:rFonts w:ascii="Times New Roman" w:hAnsi="Times New Roman" w:cs="Times New Roman"/>
          <w:sz w:val="24"/>
          <w:szCs w:val="24"/>
        </w:rPr>
        <w:t xml:space="preserve"> między nimi</w:t>
      </w:r>
      <w:r w:rsidR="00A10460">
        <w:rPr>
          <w:rFonts w:ascii="Times New Roman" w:hAnsi="Times New Roman" w:cs="Times New Roman"/>
          <w:sz w:val="24"/>
          <w:szCs w:val="24"/>
        </w:rPr>
        <w:t xml:space="preserve">. </w:t>
      </w:r>
      <w:r w:rsidR="007B4634">
        <w:rPr>
          <w:rFonts w:ascii="Times New Roman" w:hAnsi="Times New Roman" w:cs="Times New Roman"/>
          <w:sz w:val="24"/>
          <w:szCs w:val="24"/>
        </w:rPr>
        <w:t>Choć nie jest to nowy temat, w dotychczasow</w:t>
      </w:r>
      <w:r w:rsidR="00410FB8">
        <w:rPr>
          <w:rFonts w:ascii="Times New Roman" w:hAnsi="Times New Roman" w:cs="Times New Roman"/>
          <w:sz w:val="24"/>
          <w:szCs w:val="24"/>
        </w:rPr>
        <w:t xml:space="preserve">ej bibliografii znaleźć można </w:t>
      </w:r>
      <w:r w:rsidR="003E7DD5">
        <w:rPr>
          <w:rFonts w:ascii="Times New Roman" w:hAnsi="Times New Roman" w:cs="Times New Roman"/>
          <w:sz w:val="24"/>
          <w:szCs w:val="24"/>
        </w:rPr>
        <w:t xml:space="preserve">jednakże </w:t>
      </w:r>
      <w:r w:rsidR="00410FB8">
        <w:rPr>
          <w:rFonts w:ascii="Times New Roman" w:hAnsi="Times New Roman" w:cs="Times New Roman"/>
          <w:sz w:val="24"/>
          <w:szCs w:val="24"/>
        </w:rPr>
        <w:t xml:space="preserve">opracowania dotyczące przede wszystkim </w:t>
      </w:r>
      <w:r w:rsidR="009441CE">
        <w:rPr>
          <w:rFonts w:ascii="Times New Roman" w:hAnsi="Times New Roman" w:cs="Times New Roman"/>
          <w:sz w:val="24"/>
          <w:szCs w:val="24"/>
        </w:rPr>
        <w:t>transferu</w:t>
      </w:r>
      <w:r w:rsidR="006C3C08">
        <w:rPr>
          <w:rFonts w:ascii="Times New Roman" w:hAnsi="Times New Roman" w:cs="Times New Roman"/>
          <w:sz w:val="24"/>
          <w:szCs w:val="24"/>
        </w:rPr>
        <w:t xml:space="preserve"> tanecznej</w:t>
      </w:r>
      <w:r w:rsidR="00EE3EAA">
        <w:rPr>
          <w:rFonts w:ascii="Times New Roman" w:hAnsi="Times New Roman" w:cs="Times New Roman"/>
          <w:sz w:val="24"/>
          <w:szCs w:val="24"/>
        </w:rPr>
        <w:t xml:space="preserve"> formy, treści, wartości ideowej </w:t>
      </w:r>
      <w:r w:rsidR="00E774E1">
        <w:rPr>
          <w:rFonts w:ascii="Times New Roman" w:hAnsi="Times New Roman" w:cs="Times New Roman"/>
          <w:sz w:val="24"/>
          <w:szCs w:val="24"/>
        </w:rPr>
        <w:t>do dzieł literackich</w:t>
      </w:r>
      <w:r w:rsidR="008E7B53">
        <w:rPr>
          <w:rFonts w:ascii="Times New Roman" w:hAnsi="Times New Roman" w:cs="Times New Roman"/>
          <w:sz w:val="24"/>
          <w:szCs w:val="24"/>
        </w:rPr>
        <w:t xml:space="preserve">, a także traktowanie samego tańca jako tekstu. </w:t>
      </w:r>
      <w:r w:rsidR="00CF67B3">
        <w:rPr>
          <w:rFonts w:ascii="Times New Roman" w:hAnsi="Times New Roman" w:cs="Times New Roman"/>
          <w:sz w:val="24"/>
          <w:szCs w:val="24"/>
        </w:rPr>
        <w:t>Wymienić tu można m.in. prace takie jak:</w:t>
      </w:r>
      <w:r w:rsidR="002F19D9">
        <w:rPr>
          <w:rFonts w:ascii="Times New Roman" w:hAnsi="Times New Roman" w:cs="Times New Roman"/>
          <w:sz w:val="24"/>
          <w:szCs w:val="24"/>
        </w:rPr>
        <w:t xml:space="preserve"> </w:t>
      </w:r>
      <w:r w:rsidR="00DF64F8">
        <w:rPr>
          <w:rFonts w:ascii="Times New Roman" w:hAnsi="Times New Roman" w:cs="Times New Roman"/>
          <w:i/>
          <w:iCs/>
          <w:sz w:val="24"/>
          <w:szCs w:val="24"/>
        </w:rPr>
        <w:t xml:space="preserve">Reading Dancing </w:t>
      </w:r>
      <w:r w:rsidR="00DF64F8">
        <w:rPr>
          <w:rFonts w:ascii="Times New Roman" w:hAnsi="Times New Roman" w:cs="Times New Roman"/>
          <w:sz w:val="24"/>
          <w:szCs w:val="24"/>
        </w:rPr>
        <w:t xml:space="preserve">Susan Foster </w:t>
      </w:r>
      <w:r w:rsidR="00C13089">
        <w:rPr>
          <w:rFonts w:ascii="Times New Roman" w:hAnsi="Times New Roman" w:cs="Times New Roman"/>
          <w:sz w:val="24"/>
          <w:szCs w:val="24"/>
        </w:rPr>
        <w:t xml:space="preserve">(1986), </w:t>
      </w:r>
      <w:r w:rsidR="002F19D9">
        <w:rPr>
          <w:rFonts w:ascii="Times New Roman" w:hAnsi="Times New Roman" w:cs="Times New Roman"/>
          <w:i/>
          <w:iCs/>
          <w:sz w:val="24"/>
          <w:szCs w:val="24"/>
        </w:rPr>
        <w:t xml:space="preserve">Dance as Text. </w:t>
      </w:r>
      <w:r w:rsidR="00486BEB">
        <w:rPr>
          <w:rFonts w:ascii="Times New Roman" w:hAnsi="Times New Roman" w:cs="Times New Roman"/>
          <w:i/>
          <w:iCs/>
          <w:sz w:val="24"/>
          <w:szCs w:val="24"/>
        </w:rPr>
        <w:t xml:space="preserve">Ideologies of the </w:t>
      </w:r>
      <w:r w:rsidR="002F631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486BEB">
        <w:rPr>
          <w:rFonts w:ascii="Times New Roman" w:hAnsi="Times New Roman" w:cs="Times New Roman"/>
          <w:i/>
          <w:iCs/>
          <w:sz w:val="24"/>
          <w:szCs w:val="24"/>
        </w:rPr>
        <w:t xml:space="preserve">aroque </w:t>
      </w:r>
      <w:r w:rsidR="002F631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486BEB">
        <w:rPr>
          <w:rFonts w:ascii="Times New Roman" w:hAnsi="Times New Roman" w:cs="Times New Roman"/>
          <w:i/>
          <w:iCs/>
          <w:sz w:val="24"/>
          <w:szCs w:val="24"/>
        </w:rPr>
        <w:t xml:space="preserve">ody </w:t>
      </w:r>
      <w:r w:rsidR="00486BEB">
        <w:rPr>
          <w:rFonts w:ascii="Times New Roman" w:hAnsi="Times New Roman" w:cs="Times New Roman"/>
          <w:sz w:val="24"/>
          <w:szCs w:val="24"/>
        </w:rPr>
        <w:t>Marka Franko (1993, 2015)</w:t>
      </w:r>
      <w:r w:rsidR="00DF64F8">
        <w:rPr>
          <w:rFonts w:ascii="Times New Roman" w:hAnsi="Times New Roman" w:cs="Times New Roman"/>
          <w:sz w:val="24"/>
          <w:szCs w:val="24"/>
        </w:rPr>
        <w:t xml:space="preserve">, </w:t>
      </w:r>
      <w:r w:rsidR="00DB2E8A">
        <w:rPr>
          <w:rFonts w:ascii="Times New Roman" w:hAnsi="Times New Roman" w:cs="Times New Roman"/>
          <w:i/>
          <w:iCs/>
          <w:sz w:val="24"/>
          <w:szCs w:val="24"/>
        </w:rPr>
        <w:t xml:space="preserve">Literature </w:t>
      </w:r>
      <w:r w:rsidR="008966B9">
        <w:rPr>
          <w:rFonts w:ascii="Times New Roman" w:hAnsi="Times New Roman" w:cs="Times New Roman"/>
          <w:i/>
          <w:iCs/>
          <w:sz w:val="24"/>
          <w:szCs w:val="24"/>
        </w:rPr>
        <w:t xml:space="preserve">and Dance in Nineteenth-Century Britain. Jane Austen to the New Woman </w:t>
      </w:r>
      <w:r w:rsidR="008966B9">
        <w:rPr>
          <w:rFonts w:ascii="Times New Roman" w:hAnsi="Times New Roman" w:cs="Times New Roman"/>
          <w:sz w:val="24"/>
          <w:szCs w:val="24"/>
        </w:rPr>
        <w:t>Cheryl A. Wilson</w:t>
      </w:r>
      <w:r w:rsidR="007D727A">
        <w:rPr>
          <w:rFonts w:ascii="Times New Roman" w:hAnsi="Times New Roman" w:cs="Times New Roman"/>
          <w:sz w:val="24"/>
          <w:szCs w:val="24"/>
        </w:rPr>
        <w:t xml:space="preserve"> (2009)</w:t>
      </w:r>
      <w:r w:rsidR="004D0793">
        <w:rPr>
          <w:rFonts w:ascii="Times New Roman" w:hAnsi="Times New Roman" w:cs="Times New Roman"/>
          <w:sz w:val="24"/>
          <w:szCs w:val="24"/>
        </w:rPr>
        <w:t xml:space="preserve">, </w:t>
      </w:r>
      <w:r w:rsidR="00FB4FBA">
        <w:rPr>
          <w:rFonts w:ascii="Times New Roman" w:hAnsi="Times New Roman" w:cs="Times New Roman"/>
          <w:sz w:val="24"/>
          <w:szCs w:val="24"/>
        </w:rPr>
        <w:t xml:space="preserve">czy </w:t>
      </w:r>
      <w:r w:rsidR="00FB4FBA">
        <w:rPr>
          <w:rFonts w:ascii="Times New Roman" w:hAnsi="Times New Roman" w:cs="Times New Roman"/>
          <w:i/>
          <w:iCs/>
          <w:sz w:val="24"/>
          <w:szCs w:val="24"/>
        </w:rPr>
        <w:t>Literature, Modernism</w:t>
      </w:r>
      <w:r w:rsidR="00272FE1">
        <w:rPr>
          <w:rFonts w:ascii="Times New Roman" w:hAnsi="Times New Roman" w:cs="Times New Roman"/>
          <w:i/>
          <w:iCs/>
          <w:sz w:val="24"/>
          <w:szCs w:val="24"/>
        </w:rPr>
        <w:t xml:space="preserve"> and Dance </w:t>
      </w:r>
      <w:r w:rsidR="00272FE1">
        <w:rPr>
          <w:rFonts w:ascii="Times New Roman" w:hAnsi="Times New Roman" w:cs="Times New Roman"/>
          <w:sz w:val="24"/>
          <w:szCs w:val="24"/>
        </w:rPr>
        <w:t>Susan Jones (2013)</w:t>
      </w:r>
      <w:r w:rsidR="00037D29">
        <w:rPr>
          <w:rFonts w:ascii="Times New Roman" w:hAnsi="Times New Roman" w:cs="Times New Roman"/>
          <w:sz w:val="24"/>
          <w:szCs w:val="24"/>
        </w:rPr>
        <w:t xml:space="preserve">, </w:t>
      </w:r>
      <w:r w:rsidR="004D0793">
        <w:rPr>
          <w:rFonts w:ascii="Times New Roman" w:hAnsi="Times New Roman" w:cs="Times New Roman"/>
          <w:sz w:val="24"/>
          <w:szCs w:val="24"/>
        </w:rPr>
        <w:t>a z prac polskich autorów</w:t>
      </w:r>
      <w:r w:rsidR="00424AA7">
        <w:rPr>
          <w:rFonts w:ascii="Times New Roman" w:hAnsi="Times New Roman" w:cs="Times New Roman"/>
          <w:sz w:val="24"/>
          <w:szCs w:val="24"/>
        </w:rPr>
        <w:t>:</w:t>
      </w:r>
      <w:r w:rsidR="00F64242">
        <w:rPr>
          <w:rFonts w:ascii="Times New Roman" w:hAnsi="Times New Roman" w:cs="Times New Roman"/>
          <w:sz w:val="24"/>
          <w:szCs w:val="24"/>
        </w:rPr>
        <w:t xml:space="preserve"> </w:t>
      </w:r>
      <w:r w:rsidR="00F64242">
        <w:rPr>
          <w:rFonts w:ascii="Times New Roman" w:hAnsi="Times New Roman" w:cs="Times New Roman"/>
          <w:i/>
          <w:iCs/>
          <w:sz w:val="24"/>
          <w:szCs w:val="24"/>
        </w:rPr>
        <w:t>Jak tańczy współczesna poezja</w:t>
      </w:r>
      <w:r w:rsidR="00D23B6A">
        <w:rPr>
          <w:rFonts w:ascii="Times New Roman" w:hAnsi="Times New Roman" w:cs="Times New Roman"/>
          <w:i/>
          <w:iCs/>
          <w:sz w:val="24"/>
          <w:szCs w:val="24"/>
        </w:rPr>
        <w:t xml:space="preserve">? Taniec jako tworzywo i forma wiersza </w:t>
      </w:r>
      <w:r w:rsidR="00D23B6A">
        <w:rPr>
          <w:rFonts w:ascii="Times New Roman" w:hAnsi="Times New Roman" w:cs="Times New Roman"/>
          <w:sz w:val="24"/>
          <w:szCs w:val="24"/>
        </w:rPr>
        <w:t>Anety Pomarańskiej-Szumskie</w:t>
      </w:r>
      <w:r w:rsidR="002F6312">
        <w:rPr>
          <w:rFonts w:ascii="Times New Roman" w:hAnsi="Times New Roman" w:cs="Times New Roman"/>
          <w:sz w:val="24"/>
          <w:szCs w:val="24"/>
        </w:rPr>
        <w:t>j (</w:t>
      </w:r>
      <w:r w:rsidR="00D37914">
        <w:rPr>
          <w:rFonts w:ascii="Times New Roman" w:hAnsi="Times New Roman" w:cs="Times New Roman"/>
          <w:sz w:val="24"/>
          <w:szCs w:val="24"/>
        </w:rPr>
        <w:t xml:space="preserve">1999), </w:t>
      </w:r>
      <w:r w:rsidR="00424AA7">
        <w:rPr>
          <w:rFonts w:ascii="Times New Roman" w:hAnsi="Times New Roman" w:cs="Times New Roman"/>
          <w:sz w:val="24"/>
          <w:szCs w:val="24"/>
        </w:rPr>
        <w:t xml:space="preserve">pracę zbiorową </w:t>
      </w:r>
      <w:r w:rsidR="00424AA7">
        <w:rPr>
          <w:rFonts w:ascii="Times New Roman" w:hAnsi="Times New Roman" w:cs="Times New Roman"/>
          <w:i/>
          <w:iCs/>
          <w:sz w:val="24"/>
          <w:szCs w:val="24"/>
        </w:rPr>
        <w:t>Taniec i literatura</w:t>
      </w:r>
      <w:r w:rsidR="001B63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63EC">
        <w:rPr>
          <w:rFonts w:ascii="Times New Roman" w:hAnsi="Times New Roman" w:cs="Times New Roman"/>
          <w:sz w:val="24"/>
          <w:szCs w:val="24"/>
        </w:rPr>
        <w:t>pod</w:t>
      </w:r>
      <w:r w:rsidR="004D0793">
        <w:rPr>
          <w:rFonts w:ascii="Times New Roman" w:hAnsi="Times New Roman" w:cs="Times New Roman"/>
          <w:sz w:val="24"/>
          <w:szCs w:val="24"/>
        </w:rPr>
        <w:t xml:space="preserve"> </w:t>
      </w:r>
      <w:r w:rsidR="00CE49FA">
        <w:rPr>
          <w:rFonts w:ascii="Times New Roman" w:hAnsi="Times New Roman" w:cs="Times New Roman"/>
          <w:sz w:val="24"/>
          <w:szCs w:val="24"/>
        </w:rPr>
        <w:t xml:space="preserve">redakcją </w:t>
      </w:r>
      <w:r w:rsidR="00675B18">
        <w:rPr>
          <w:rFonts w:ascii="Times New Roman" w:hAnsi="Times New Roman" w:cs="Times New Roman"/>
          <w:sz w:val="24"/>
          <w:szCs w:val="24"/>
        </w:rPr>
        <w:t xml:space="preserve">Eugeniusza Czaplejewicza i Jana Potkańskiego (2002), czy </w:t>
      </w:r>
      <w:r w:rsidR="00566334">
        <w:rPr>
          <w:rFonts w:ascii="Times New Roman" w:hAnsi="Times New Roman" w:cs="Times New Roman"/>
          <w:i/>
          <w:iCs/>
          <w:sz w:val="24"/>
          <w:szCs w:val="24"/>
        </w:rPr>
        <w:t>Taniec w literaturze polskiej XIX i XX wieku</w:t>
      </w:r>
      <w:r w:rsidR="00912F2B">
        <w:rPr>
          <w:rFonts w:ascii="Times New Roman" w:hAnsi="Times New Roman" w:cs="Times New Roman"/>
          <w:sz w:val="24"/>
          <w:szCs w:val="24"/>
        </w:rPr>
        <w:t xml:space="preserve"> zredagowaną przez Sylwię Karpowicz-Słowikowską i Elżbietę Mikiciuk</w:t>
      </w:r>
      <w:r w:rsidR="00C25B97">
        <w:rPr>
          <w:rFonts w:ascii="Times New Roman" w:hAnsi="Times New Roman" w:cs="Times New Roman"/>
          <w:sz w:val="24"/>
          <w:szCs w:val="24"/>
        </w:rPr>
        <w:t xml:space="preserve"> (2012). </w:t>
      </w:r>
    </w:p>
    <w:p w14:paraId="0CD2F68B" w14:textId="5D220148" w:rsidR="009F0933" w:rsidRDefault="00542E21" w:rsidP="00B814E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E56642">
        <w:rPr>
          <w:rFonts w:ascii="Times New Roman" w:hAnsi="Times New Roman" w:cs="Times New Roman"/>
          <w:sz w:val="24"/>
          <w:szCs w:val="24"/>
        </w:rPr>
        <w:t xml:space="preserve">centralnym miejscu </w:t>
      </w:r>
      <w:r w:rsidR="00C46A57">
        <w:rPr>
          <w:rFonts w:ascii="Times New Roman" w:hAnsi="Times New Roman" w:cs="Times New Roman"/>
          <w:sz w:val="24"/>
          <w:szCs w:val="24"/>
        </w:rPr>
        <w:t xml:space="preserve">moich poszukiwań badawczych postawiłam sztukę baletową, </w:t>
      </w:r>
      <w:r w:rsidR="00063DA6">
        <w:rPr>
          <w:rFonts w:ascii="Times New Roman" w:hAnsi="Times New Roman" w:cs="Times New Roman"/>
          <w:sz w:val="24"/>
          <w:szCs w:val="24"/>
        </w:rPr>
        <w:t>kt</w:t>
      </w:r>
      <w:r w:rsidR="00490BE2">
        <w:rPr>
          <w:rFonts w:ascii="Times New Roman" w:hAnsi="Times New Roman" w:cs="Times New Roman"/>
          <w:sz w:val="24"/>
          <w:szCs w:val="24"/>
        </w:rPr>
        <w:t>óra poza głównym środkiem wyrazu</w:t>
      </w:r>
      <w:r w:rsidR="00086628">
        <w:rPr>
          <w:rFonts w:ascii="Times New Roman" w:hAnsi="Times New Roman" w:cs="Times New Roman"/>
          <w:sz w:val="24"/>
          <w:szCs w:val="24"/>
        </w:rPr>
        <w:t xml:space="preserve"> jakim jest w niej taniec klasyczny, złożona jest również z nie mniej ważnych komponentów, którymi są muzyka, oprawa plastyczna oraz szczególnie</w:t>
      </w:r>
      <w:r w:rsidR="00970CFC">
        <w:rPr>
          <w:rFonts w:ascii="Times New Roman" w:hAnsi="Times New Roman" w:cs="Times New Roman"/>
          <w:sz w:val="24"/>
          <w:szCs w:val="24"/>
        </w:rPr>
        <w:t xml:space="preserve"> mnie interesujące – libretto. </w:t>
      </w:r>
      <w:r w:rsidR="00BF66BB">
        <w:rPr>
          <w:rFonts w:ascii="Times New Roman" w:hAnsi="Times New Roman" w:cs="Times New Roman"/>
          <w:sz w:val="24"/>
          <w:szCs w:val="24"/>
        </w:rPr>
        <w:t>Za ł</w:t>
      </w:r>
      <w:r w:rsidR="003F2A84">
        <w:rPr>
          <w:rFonts w:ascii="Times New Roman" w:hAnsi="Times New Roman" w:cs="Times New Roman"/>
          <w:sz w:val="24"/>
          <w:szCs w:val="24"/>
        </w:rPr>
        <w:t>ącznik</w:t>
      </w:r>
      <w:r w:rsidR="00BF66BB">
        <w:rPr>
          <w:rFonts w:ascii="Times New Roman" w:hAnsi="Times New Roman" w:cs="Times New Roman"/>
          <w:sz w:val="24"/>
          <w:szCs w:val="24"/>
        </w:rPr>
        <w:t xml:space="preserve"> pozwalający mi </w:t>
      </w:r>
      <w:r w:rsidR="00565861">
        <w:rPr>
          <w:rFonts w:ascii="Times New Roman" w:hAnsi="Times New Roman" w:cs="Times New Roman"/>
          <w:sz w:val="24"/>
          <w:szCs w:val="24"/>
        </w:rPr>
        <w:t>na</w:t>
      </w:r>
      <w:r w:rsidR="005507FB">
        <w:rPr>
          <w:rFonts w:ascii="Times New Roman" w:hAnsi="Times New Roman" w:cs="Times New Roman"/>
          <w:sz w:val="24"/>
          <w:szCs w:val="24"/>
        </w:rPr>
        <w:t xml:space="preserve"> traktowanie tańca i literatury jako sztuk komplementarnych</w:t>
      </w:r>
      <w:r w:rsidR="007F6DA9">
        <w:rPr>
          <w:rFonts w:ascii="Times New Roman" w:hAnsi="Times New Roman" w:cs="Times New Roman"/>
          <w:sz w:val="24"/>
          <w:szCs w:val="24"/>
        </w:rPr>
        <w:t xml:space="preserve"> przyjęłam</w:t>
      </w:r>
      <w:r w:rsidR="0028270B">
        <w:rPr>
          <w:rFonts w:ascii="Times New Roman" w:hAnsi="Times New Roman" w:cs="Times New Roman"/>
          <w:sz w:val="24"/>
          <w:szCs w:val="24"/>
        </w:rPr>
        <w:t xml:space="preserve"> kategori</w:t>
      </w:r>
      <w:r w:rsidR="007F6DA9">
        <w:rPr>
          <w:rFonts w:ascii="Times New Roman" w:hAnsi="Times New Roman" w:cs="Times New Roman"/>
          <w:sz w:val="24"/>
          <w:szCs w:val="24"/>
        </w:rPr>
        <w:t>ę</w:t>
      </w:r>
      <w:r w:rsidR="0028270B">
        <w:rPr>
          <w:rFonts w:ascii="Times New Roman" w:hAnsi="Times New Roman" w:cs="Times New Roman"/>
          <w:sz w:val="24"/>
          <w:szCs w:val="24"/>
        </w:rPr>
        <w:t xml:space="preserve"> narracji.</w:t>
      </w:r>
      <w:r w:rsidR="007B11BD">
        <w:rPr>
          <w:rFonts w:ascii="Times New Roman" w:hAnsi="Times New Roman" w:cs="Times New Roman"/>
          <w:sz w:val="24"/>
          <w:szCs w:val="24"/>
        </w:rPr>
        <w:t xml:space="preserve"> Za egzemplifikację</w:t>
      </w:r>
      <w:r w:rsidR="00F4413A">
        <w:rPr>
          <w:rFonts w:ascii="Times New Roman" w:hAnsi="Times New Roman" w:cs="Times New Roman"/>
          <w:sz w:val="24"/>
          <w:szCs w:val="24"/>
        </w:rPr>
        <w:t xml:space="preserve"> </w:t>
      </w:r>
      <w:r w:rsidR="007B11BD">
        <w:rPr>
          <w:rFonts w:ascii="Times New Roman" w:hAnsi="Times New Roman" w:cs="Times New Roman"/>
          <w:sz w:val="24"/>
          <w:szCs w:val="24"/>
        </w:rPr>
        <w:t>rozważań teoretycznych</w:t>
      </w:r>
      <w:r w:rsidR="00543F2B">
        <w:rPr>
          <w:rFonts w:ascii="Times New Roman" w:hAnsi="Times New Roman" w:cs="Times New Roman"/>
          <w:sz w:val="24"/>
          <w:szCs w:val="24"/>
        </w:rPr>
        <w:t xml:space="preserve"> posłużyła mi </w:t>
      </w:r>
      <w:r w:rsidR="00F4413A">
        <w:rPr>
          <w:rFonts w:ascii="Times New Roman" w:hAnsi="Times New Roman" w:cs="Times New Roman"/>
          <w:sz w:val="24"/>
          <w:szCs w:val="24"/>
        </w:rPr>
        <w:t xml:space="preserve">zaś </w:t>
      </w:r>
      <w:r w:rsidR="00543F2B">
        <w:rPr>
          <w:rFonts w:ascii="Times New Roman" w:hAnsi="Times New Roman" w:cs="Times New Roman"/>
          <w:sz w:val="24"/>
          <w:szCs w:val="24"/>
        </w:rPr>
        <w:t xml:space="preserve">twórczość </w:t>
      </w:r>
      <w:r w:rsidR="00DF721D">
        <w:rPr>
          <w:rFonts w:ascii="Times New Roman" w:hAnsi="Times New Roman" w:cs="Times New Roman"/>
          <w:sz w:val="24"/>
          <w:szCs w:val="24"/>
        </w:rPr>
        <w:t>francuskiego choreografa Rolanda Petita (1924-</w:t>
      </w:r>
      <w:r w:rsidR="00F4413A">
        <w:rPr>
          <w:rFonts w:ascii="Times New Roman" w:hAnsi="Times New Roman" w:cs="Times New Roman"/>
          <w:sz w:val="24"/>
          <w:szCs w:val="24"/>
        </w:rPr>
        <w:t>2011)</w:t>
      </w:r>
      <w:r w:rsidR="007C554F">
        <w:rPr>
          <w:rFonts w:ascii="Times New Roman" w:hAnsi="Times New Roman" w:cs="Times New Roman"/>
          <w:sz w:val="24"/>
          <w:szCs w:val="24"/>
        </w:rPr>
        <w:t>. Stąd też tytuł</w:t>
      </w:r>
      <w:r w:rsidR="00AF2203">
        <w:rPr>
          <w:rFonts w:ascii="Times New Roman" w:hAnsi="Times New Roman" w:cs="Times New Roman"/>
          <w:sz w:val="24"/>
          <w:szCs w:val="24"/>
        </w:rPr>
        <w:t xml:space="preserve"> mojej rozprawy – </w:t>
      </w:r>
      <w:r w:rsidR="00AF2203">
        <w:rPr>
          <w:rFonts w:ascii="Times New Roman" w:hAnsi="Times New Roman" w:cs="Times New Roman"/>
          <w:i/>
          <w:iCs/>
          <w:sz w:val="24"/>
          <w:szCs w:val="24"/>
        </w:rPr>
        <w:t>Baletowe narracje. Twórczość Rolanda Petita</w:t>
      </w:r>
      <w:r w:rsidR="00AF2203">
        <w:rPr>
          <w:rFonts w:ascii="Times New Roman" w:hAnsi="Times New Roman" w:cs="Times New Roman"/>
          <w:sz w:val="24"/>
          <w:szCs w:val="24"/>
        </w:rPr>
        <w:t>.</w:t>
      </w:r>
      <w:r w:rsidR="00282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E1831" w14:textId="0A6D3AB7" w:rsidR="006C0F09" w:rsidRPr="009F472E" w:rsidRDefault="006C0F09" w:rsidP="009F472E">
      <w:pPr>
        <w:pStyle w:val="Nagwek1"/>
      </w:pPr>
      <w:r w:rsidRPr="009F472E">
        <w:t>Tezy rozprawy doktorskiej</w:t>
      </w:r>
    </w:p>
    <w:p w14:paraId="0C7FC65E" w14:textId="2A6145CD" w:rsidR="005227D7" w:rsidRDefault="006C0F09" w:rsidP="006C0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09">
        <w:rPr>
          <w:rFonts w:ascii="Times New Roman" w:hAnsi="Times New Roman" w:cs="Times New Roman"/>
          <w:sz w:val="24"/>
          <w:szCs w:val="24"/>
        </w:rPr>
        <w:t>Za punkt wyjścia do</w:t>
      </w:r>
      <w:r w:rsidR="005E6EED">
        <w:rPr>
          <w:rFonts w:ascii="Times New Roman" w:hAnsi="Times New Roman" w:cs="Times New Roman"/>
          <w:sz w:val="24"/>
          <w:szCs w:val="24"/>
        </w:rPr>
        <w:t xml:space="preserve"> </w:t>
      </w:r>
      <w:r w:rsidRPr="006C0F09">
        <w:rPr>
          <w:rFonts w:ascii="Times New Roman" w:hAnsi="Times New Roman" w:cs="Times New Roman"/>
          <w:sz w:val="24"/>
          <w:szCs w:val="24"/>
        </w:rPr>
        <w:t xml:space="preserve">badań posłużyła mi m.in. </w:t>
      </w:r>
      <w:r w:rsidR="00502D30">
        <w:rPr>
          <w:rFonts w:ascii="Times New Roman" w:hAnsi="Times New Roman" w:cs="Times New Roman"/>
          <w:sz w:val="24"/>
          <w:szCs w:val="24"/>
        </w:rPr>
        <w:t xml:space="preserve">refleksja nad </w:t>
      </w:r>
      <w:r w:rsidR="006336DE">
        <w:rPr>
          <w:rFonts w:ascii="Times New Roman" w:hAnsi="Times New Roman" w:cs="Times New Roman"/>
          <w:sz w:val="24"/>
          <w:szCs w:val="24"/>
        </w:rPr>
        <w:t>wspomnian</w:t>
      </w:r>
      <w:r w:rsidR="00502D30">
        <w:rPr>
          <w:rFonts w:ascii="Times New Roman" w:hAnsi="Times New Roman" w:cs="Times New Roman"/>
          <w:sz w:val="24"/>
          <w:szCs w:val="24"/>
        </w:rPr>
        <w:t>ą</w:t>
      </w:r>
      <w:r w:rsidR="006336DE">
        <w:rPr>
          <w:rFonts w:ascii="Times New Roman" w:hAnsi="Times New Roman" w:cs="Times New Roman"/>
          <w:sz w:val="24"/>
          <w:szCs w:val="24"/>
        </w:rPr>
        <w:t xml:space="preserve"> na samym początku </w:t>
      </w:r>
      <w:r w:rsidRPr="006C0F09">
        <w:rPr>
          <w:rFonts w:ascii="Times New Roman" w:hAnsi="Times New Roman" w:cs="Times New Roman"/>
          <w:sz w:val="24"/>
          <w:szCs w:val="24"/>
        </w:rPr>
        <w:t>radykaln</w:t>
      </w:r>
      <w:r w:rsidR="00E56D68">
        <w:rPr>
          <w:rFonts w:ascii="Times New Roman" w:hAnsi="Times New Roman" w:cs="Times New Roman"/>
          <w:sz w:val="24"/>
          <w:szCs w:val="24"/>
        </w:rPr>
        <w:t>ą</w:t>
      </w:r>
      <w:r w:rsidRPr="006C0F09">
        <w:rPr>
          <w:rFonts w:ascii="Times New Roman" w:hAnsi="Times New Roman" w:cs="Times New Roman"/>
          <w:sz w:val="24"/>
          <w:szCs w:val="24"/>
        </w:rPr>
        <w:t xml:space="preserve"> tez</w:t>
      </w:r>
      <w:r w:rsidR="00E56D68">
        <w:rPr>
          <w:rFonts w:ascii="Times New Roman" w:hAnsi="Times New Roman" w:cs="Times New Roman"/>
          <w:sz w:val="24"/>
          <w:szCs w:val="24"/>
        </w:rPr>
        <w:t>ą</w:t>
      </w:r>
      <w:r w:rsidRPr="006C0F09">
        <w:rPr>
          <w:rFonts w:ascii="Times New Roman" w:hAnsi="Times New Roman" w:cs="Times New Roman"/>
          <w:sz w:val="24"/>
          <w:szCs w:val="24"/>
        </w:rPr>
        <w:t xml:space="preserve"> Pawłowej o niemożliwości opisania i zwerbalizowania</w:t>
      </w:r>
      <w:r w:rsidR="005E6EED">
        <w:rPr>
          <w:rFonts w:ascii="Times New Roman" w:hAnsi="Times New Roman" w:cs="Times New Roman"/>
          <w:sz w:val="24"/>
          <w:szCs w:val="24"/>
        </w:rPr>
        <w:t xml:space="preserve"> fenomenu tańca. </w:t>
      </w:r>
      <w:r w:rsidR="004C77F9">
        <w:rPr>
          <w:rFonts w:ascii="Times New Roman" w:hAnsi="Times New Roman" w:cs="Times New Roman"/>
          <w:sz w:val="24"/>
          <w:szCs w:val="24"/>
        </w:rPr>
        <w:t xml:space="preserve">Przyglądając się </w:t>
      </w:r>
      <w:r w:rsidR="00DA3A55">
        <w:rPr>
          <w:rFonts w:ascii="Times New Roman" w:hAnsi="Times New Roman" w:cs="Times New Roman"/>
          <w:sz w:val="24"/>
          <w:szCs w:val="24"/>
        </w:rPr>
        <w:t xml:space="preserve">sztuce baletowej, nie można </w:t>
      </w:r>
      <w:r w:rsidR="00397290">
        <w:rPr>
          <w:rFonts w:ascii="Times New Roman" w:hAnsi="Times New Roman" w:cs="Times New Roman"/>
          <w:sz w:val="24"/>
          <w:szCs w:val="24"/>
        </w:rPr>
        <w:t xml:space="preserve">jednak </w:t>
      </w:r>
      <w:r w:rsidR="00DA3A55">
        <w:rPr>
          <w:rFonts w:ascii="Times New Roman" w:hAnsi="Times New Roman" w:cs="Times New Roman"/>
          <w:sz w:val="24"/>
          <w:szCs w:val="24"/>
        </w:rPr>
        <w:t>nie zauważyć, że choć</w:t>
      </w:r>
      <w:r w:rsidR="003B348B">
        <w:rPr>
          <w:rFonts w:ascii="Times New Roman" w:hAnsi="Times New Roman" w:cs="Times New Roman"/>
          <w:sz w:val="24"/>
          <w:szCs w:val="24"/>
        </w:rPr>
        <w:t xml:space="preserve"> nie </w:t>
      </w:r>
      <w:r w:rsidR="00B74A4D">
        <w:rPr>
          <w:rFonts w:ascii="Times New Roman" w:hAnsi="Times New Roman" w:cs="Times New Roman"/>
          <w:sz w:val="24"/>
          <w:szCs w:val="24"/>
        </w:rPr>
        <w:t>jest w stanie</w:t>
      </w:r>
      <w:r w:rsidR="0034773B">
        <w:rPr>
          <w:rFonts w:ascii="Times New Roman" w:hAnsi="Times New Roman" w:cs="Times New Roman"/>
          <w:sz w:val="24"/>
          <w:szCs w:val="24"/>
        </w:rPr>
        <w:t xml:space="preserve"> pełnić ona ty</w:t>
      </w:r>
      <w:r w:rsidR="006E1A94">
        <w:rPr>
          <w:rFonts w:ascii="Times New Roman" w:hAnsi="Times New Roman" w:cs="Times New Roman"/>
          <w:sz w:val="24"/>
          <w:szCs w:val="24"/>
        </w:rPr>
        <w:t>ch samych funkcji</w:t>
      </w:r>
      <w:r w:rsidR="00CF7F21">
        <w:rPr>
          <w:rFonts w:ascii="Times New Roman" w:hAnsi="Times New Roman" w:cs="Times New Roman"/>
          <w:sz w:val="24"/>
          <w:szCs w:val="24"/>
        </w:rPr>
        <w:t xml:space="preserve"> i</w:t>
      </w:r>
      <w:r w:rsidR="00BA6DB8">
        <w:rPr>
          <w:rFonts w:ascii="Times New Roman" w:hAnsi="Times New Roman" w:cs="Times New Roman"/>
          <w:sz w:val="24"/>
          <w:szCs w:val="24"/>
        </w:rPr>
        <w:t xml:space="preserve"> w tym samym wymiarze</w:t>
      </w:r>
      <w:r w:rsidR="006E1A94">
        <w:rPr>
          <w:rFonts w:ascii="Times New Roman" w:hAnsi="Times New Roman" w:cs="Times New Roman"/>
          <w:sz w:val="24"/>
          <w:szCs w:val="24"/>
        </w:rPr>
        <w:t xml:space="preserve"> co </w:t>
      </w:r>
      <w:r w:rsidR="00726BA0">
        <w:rPr>
          <w:rFonts w:ascii="Times New Roman" w:hAnsi="Times New Roman" w:cs="Times New Roman"/>
          <w:sz w:val="24"/>
          <w:szCs w:val="24"/>
        </w:rPr>
        <w:t>literatura</w:t>
      </w:r>
      <w:r w:rsidR="006E1A94">
        <w:rPr>
          <w:rFonts w:ascii="Times New Roman" w:hAnsi="Times New Roman" w:cs="Times New Roman"/>
          <w:sz w:val="24"/>
          <w:szCs w:val="24"/>
        </w:rPr>
        <w:t xml:space="preserve"> (</w:t>
      </w:r>
      <w:r w:rsidR="00E20894">
        <w:rPr>
          <w:rFonts w:ascii="Times New Roman" w:hAnsi="Times New Roman" w:cs="Times New Roman"/>
          <w:sz w:val="24"/>
          <w:szCs w:val="24"/>
        </w:rPr>
        <w:t>m.in. informacyjnej</w:t>
      </w:r>
      <w:r w:rsidR="00D472C1">
        <w:rPr>
          <w:rFonts w:ascii="Times New Roman" w:hAnsi="Times New Roman" w:cs="Times New Roman"/>
          <w:sz w:val="24"/>
          <w:szCs w:val="24"/>
        </w:rPr>
        <w:t>, faktograficznej</w:t>
      </w:r>
      <w:r w:rsidR="006B3F6C">
        <w:rPr>
          <w:rFonts w:ascii="Times New Roman" w:hAnsi="Times New Roman" w:cs="Times New Roman"/>
          <w:sz w:val="24"/>
          <w:szCs w:val="24"/>
        </w:rPr>
        <w:t xml:space="preserve"> </w:t>
      </w:r>
      <w:r w:rsidR="00BA6DB8">
        <w:rPr>
          <w:rFonts w:ascii="Times New Roman" w:hAnsi="Times New Roman" w:cs="Times New Roman"/>
          <w:sz w:val="24"/>
          <w:szCs w:val="24"/>
        </w:rPr>
        <w:t>–</w:t>
      </w:r>
      <w:r w:rsidR="006B3F6C">
        <w:rPr>
          <w:rFonts w:ascii="Times New Roman" w:hAnsi="Times New Roman" w:cs="Times New Roman"/>
          <w:sz w:val="24"/>
          <w:szCs w:val="24"/>
        </w:rPr>
        <w:t xml:space="preserve"> </w:t>
      </w:r>
      <w:r w:rsidR="00BA6DB8">
        <w:rPr>
          <w:rFonts w:ascii="Times New Roman" w:hAnsi="Times New Roman" w:cs="Times New Roman"/>
          <w:sz w:val="24"/>
          <w:szCs w:val="24"/>
        </w:rPr>
        <w:t>kognitywnej),</w:t>
      </w:r>
      <w:r w:rsidR="00825E54">
        <w:rPr>
          <w:rFonts w:ascii="Times New Roman" w:hAnsi="Times New Roman" w:cs="Times New Roman"/>
          <w:sz w:val="24"/>
          <w:szCs w:val="24"/>
        </w:rPr>
        <w:t xml:space="preserve"> w innych obszarach</w:t>
      </w:r>
      <w:r w:rsidR="00A26719">
        <w:rPr>
          <w:rFonts w:ascii="Times New Roman" w:hAnsi="Times New Roman" w:cs="Times New Roman"/>
          <w:sz w:val="24"/>
          <w:szCs w:val="24"/>
        </w:rPr>
        <w:t xml:space="preserve"> (przede wszystkim na płaszczyźnie </w:t>
      </w:r>
      <w:r w:rsidR="00E322E6">
        <w:rPr>
          <w:rFonts w:ascii="Times New Roman" w:hAnsi="Times New Roman" w:cs="Times New Roman"/>
          <w:sz w:val="24"/>
          <w:szCs w:val="24"/>
        </w:rPr>
        <w:t>metaforycznej, symbolicznej i emocjonalnej)</w:t>
      </w:r>
      <w:r w:rsidR="0059066C">
        <w:rPr>
          <w:rFonts w:ascii="Times New Roman" w:hAnsi="Times New Roman" w:cs="Times New Roman"/>
          <w:sz w:val="24"/>
          <w:szCs w:val="24"/>
        </w:rPr>
        <w:t xml:space="preserve"> ruch</w:t>
      </w:r>
      <w:r w:rsidR="000F425F">
        <w:rPr>
          <w:rFonts w:ascii="Times New Roman" w:hAnsi="Times New Roman" w:cs="Times New Roman"/>
          <w:sz w:val="24"/>
          <w:szCs w:val="24"/>
        </w:rPr>
        <w:t xml:space="preserve"> w niczym nie ustępuje</w:t>
      </w:r>
      <w:r w:rsidR="00504B05">
        <w:rPr>
          <w:rFonts w:ascii="Times New Roman" w:hAnsi="Times New Roman" w:cs="Times New Roman"/>
          <w:sz w:val="24"/>
          <w:szCs w:val="24"/>
        </w:rPr>
        <w:t xml:space="preserve"> słow</w:t>
      </w:r>
      <w:r w:rsidR="00E322E6">
        <w:rPr>
          <w:rFonts w:ascii="Times New Roman" w:hAnsi="Times New Roman" w:cs="Times New Roman"/>
          <w:sz w:val="24"/>
          <w:szCs w:val="24"/>
        </w:rPr>
        <w:t>u, a nawet</w:t>
      </w:r>
      <w:r w:rsidR="00F45A56">
        <w:rPr>
          <w:rFonts w:ascii="Times New Roman" w:hAnsi="Times New Roman" w:cs="Times New Roman"/>
          <w:sz w:val="24"/>
          <w:szCs w:val="24"/>
        </w:rPr>
        <w:t xml:space="preserve"> niejednokrotnie</w:t>
      </w:r>
      <w:r w:rsidR="00E322E6">
        <w:rPr>
          <w:rFonts w:ascii="Times New Roman" w:hAnsi="Times New Roman" w:cs="Times New Roman"/>
          <w:sz w:val="24"/>
          <w:szCs w:val="24"/>
        </w:rPr>
        <w:t xml:space="preserve"> </w:t>
      </w:r>
      <w:r w:rsidR="003169BF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4963BC">
        <w:rPr>
          <w:rFonts w:ascii="Times New Roman" w:hAnsi="Times New Roman" w:cs="Times New Roman"/>
          <w:sz w:val="24"/>
          <w:szCs w:val="24"/>
        </w:rPr>
        <w:t>przekazać więcej niż komunikat werbalny</w:t>
      </w:r>
      <w:r w:rsidR="00A26719">
        <w:rPr>
          <w:rFonts w:ascii="Times New Roman" w:hAnsi="Times New Roman" w:cs="Times New Roman"/>
          <w:sz w:val="24"/>
          <w:szCs w:val="24"/>
        </w:rPr>
        <w:t xml:space="preserve">. </w:t>
      </w:r>
      <w:r w:rsidR="000A7977">
        <w:rPr>
          <w:rFonts w:ascii="Times New Roman" w:hAnsi="Times New Roman" w:cs="Times New Roman"/>
          <w:sz w:val="24"/>
          <w:szCs w:val="24"/>
        </w:rPr>
        <w:t xml:space="preserve">Celem mojego doktoratu </w:t>
      </w:r>
      <w:r w:rsidR="00782C5D">
        <w:rPr>
          <w:rFonts w:ascii="Times New Roman" w:hAnsi="Times New Roman" w:cs="Times New Roman"/>
          <w:sz w:val="24"/>
          <w:szCs w:val="24"/>
        </w:rPr>
        <w:t>stało się zatem zbadanie</w:t>
      </w:r>
      <w:r w:rsidR="004324D0">
        <w:rPr>
          <w:rFonts w:ascii="Times New Roman" w:hAnsi="Times New Roman" w:cs="Times New Roman"/>
          <w:sz w:val="24"/>
          <w:szCs w:val="24"/>
        </w:rPr>
        <w:t xml:space="preserve"> </w:t>
      </w:r>
      <w:r w:rsidR="005F1194">
        <w:rPr>
          <w:rFonts w:ascii="Times New Roman" w:hAnsi="Times New Roman" w:cs="Times New Roman"/>
          <w:sz w:val="24"/>
          <w:szCs w:val="24"/>
        </w:rPr>
        <w:t>semantycznego potencjału tańca</w:t>
      </w:r>
      <w:r w:rsidR="00115DDE">
        <w:rPr>
          <w:rFonts w:ascii="Times New Roman" w:hAnsi="Times New Roman" w:cs="Times New Roman"/>
          <w:sz w:val="24"/>
          <w:szCs w:val="24"/>
        </w:rPr>
        <w:t xml:space="preserve"> w balecie i prześledzenie jego historycznej i estetycznej zmienności.</w:t>
      </w:r>
      <w:r w:rsidR="007E653E">
        <w:rPr>
          <w:rFonts w:ascii="Times New Roman" w:hAnsi="Times New Roman" w:cs="Times New Roman"/>
          <w:sz w:val="24"/>
          <w:szCs w:val="24"/>
        </w:rPr>
        <w:t xml:space="preserve"> </w:t>
      </w:r>
      <w:r w:rsidR="00AE04F3">
        <w:rPr>
          <w:rFonts w:ascii="Times New Roman" w:hAnsi="Times New Roman" w:cs="Times New Roman"/>
          <w:sz w:val="24"/>
          <w:szCs w:val="24"/>
        </w:rPr>
        <w:t>Interesowało mnie</w:t>
      </w:r>
      <w:r w:rsidR="00512431">
        <w:rPr>
          <w:rFonts w:ascii="Times New Roman" w:hAnsi="Times New Roman" w:cs="Times New Roman"/>
          <w:sz w:val="24"/>
          <w:szCs w:val="24"/>
        </w:rPr>
        <w:t>,</w:t>
      </w:r>
      <w:r w:rsidR="00AE04F3">
        <w:rPr>
          <w:rFonts w:ascii="Times New Roman" w:hAnsi="Times New Roman" w:cs="Times New Roman"/>
          <w:sz w:val="24"/>
          <w:szCs w:val="24"/>
        </w:rPr>
        <w:t xml:space="preserve"> </w:t>
      </w:r>
      <w:r w:rsidR="004051E5">
        <w:rPr>
          <w:rFonts w:ascii="Times New Roman" w:hAnsi="Times New Roman" w:cs="Times New Roman"/>
          <w:sz w:val="24"/>
          <w:szCs w:val="24"/>
        </w:rPr>
        <w:t xml:space="preserve">za pomocą jakich środków taniec wytwarza swoje znaczenie, </w:t>
      </w:r>
      <w:r w:rsidR="00827B43">
        <w:rPr>
          <w:rFonts w:ascii="Times New Roman" w:hAnsi="Times New Roman" w:cs="Times New Roman"/>
          <w:sz w:val="24"/>
          <w:szCs w:val="24"/>
        </w:rPr>
        <w:t>w jaki sposób tancerze transponują na swoje ciała idee narzucone im przez choreografa</w:t>
      </w:r>
      <w:r w:rsidR="00327712">
        <w:rPr>
          <w:rFonts w:ascii="Times New Roman" w:hAnsi="Times New Roman" w:cs="Times New Roman"/>
          <w:sz w:val="24"/>
          <w:szCs w:val="24"/>
        </w:rPr>
        <w:t xml:space="preserve">, a także co sprawia, że spektakl baletowy jest – lub nie jest – rozumiany przez </w:t>
      </w:r>
      <w:r w:rsidR="003A1009">
        <w:rPr>
          <w:rFonts w:ascii="Times New Roman" w:hAnsi="Times New Roman" w:cs="Times New Roman"/>
          <w:sz w:val="24"/>
          <w:szCs w:val="24"/>
        </w:rPr>
        <w:t xml:space="preserve">widownię. </w:t>
      </w:r>
      <w:r w:rsidR="00DD7392">
        <w:rPr>
          <w:rFonts w:ascii="Times New Roman" w:hAnsi="Times New Roman" w:cs="Times New Roman"/>
          <w:sz w:val="24"/>
          <w:szCs w:val="24"/>
        </w:rPr>
        <w:t xml:space="preserve">Ponadto </w:t>
      </w:r>
      <w:r w:rsidR="008F7637">
        <w:rPr>
          <w:rFonts w:ascii="Times New Roman" w:hAnsi="Times New Roman" w:cs="Times New Roman"/>
          <w:sz w:val="24"/>
          <w:szCs w:val="24"/>
        </w:rPr>
        <w:t xml:space="preserve">chciałam </w:t>
      </w:r>
      <w:r w:rsidR="005739F4">
        <w:rPr>
          <w:rFonts w:ascii="Times New Roman" w:hAnsi="Times New Roman" w:cs="Times New Roman"/>
          <w:sz w:val="24"/>
          <w:szCs w:val="24"/>
        </w:rPr>
        <w:t>przeanalizowa</w:t>
      </w:r>
      <w:r w:rsidR="008F7637">
        <w:rPr>
          <w:rFonts w:ascii="Times New Roman" w:hAnsi="Times New Roman" w:cs="Times New Roman"/>
          <w:sz w:val="24"/>
          <w:szCs w:val="24"/>
        </w:rPr>
        <w:t>ć</w:t>
      </w:r>
      <w:r w:rsidR="005739F4">
        <w:rPr>
          <w:rFonts w:ascii="Times New Roman" w:hAnsi="Times New Roman" w:cs="Times New Roman"/>
          <w:sz w:val="24"/>
          <w:szCs w:val="24"/>
        </w:rPr>
        <w:t xml:space="preserve"> literacki wymiar sztuki baletowej</w:t>
      </w:r>
      <w:r w:rsidR="00D23D1D">
        <w:rPr>
          <w:rFonts w:ascii="Times New Roman" w:hAnsi="Times New Roman" w:cs="Times New Roman"/>
          <w:sz w:val="24"/>
          <w:szCs w:val="24"/>
        </w:rPr>
        <w:t>, przede wszystkim w jego „namacalnej”, materialnej formie</w:t>
      </w:r>
      <w:r w:rsidR="00D556EA">
        <w:rPr>
          <w:rFonts w:ascii="Times New Roman" w:hAnsi="Times New Roman" w:cs="Times New Roman"/>
          <w:sz w:val="24"/>
          <w:szCs w:val="24"/>
        </w:rPr>
        <w:t xml:space="preserve"> – w postaci libretta</w:t>
      </w:r>
      <w:r w:rsidR="00D5168B">
        <w:rPr>
          <w:rFonts w:ascii="Times New Roman" w:hAnsi="Times New Roman" w:cs="Times New Roman"/>
          <w:sz w:val="24"/>
          <w:szCs w:val="24"/>
        </w:rPr>
        <w:t xml:space="preserve"> oraz/lub programu teatralnego</w:t>
      </w:r>
      <w:r w:rsidR="000F112E">
        <w:rPr>
          <w:rFonts w:ascii="Times New Roman" w:hAnsi="Times New Roman" w:cs="Times New Roman"/>
          <w:sz w:val="24"/>
          <w:szCs w:val="24"/>
        </w:rPr>
        <w:t xml:space="preserve">, porównując </w:t>
      </w:r>
      <w:r w:rsidR="00AF446C">
        <w:rPr>
          <w:rFonts w:ascii="Times New Roman" w:hAnsi="Times New Roman" w:cs="Times New Roman"/>
          <w:sz w:val="24"/>
          <w:szCs w:val="24"/>
        </w:rPr>
        <w:t>pisemną treść z jej sceniczną realizacją</w:t>
      </w:r>
      <w:r w:rsidR="00D556EA">
        <w:rPr>
          <w:rFonts w:ascii="Times New Roman" w:hAnsi="Times New Roman" w:cs="Times New Roman"/>
          <w:sz w:val="24"/>
          <w:szCs w:val="24"/>
        </w:rPr>
        <w:t>.</w:t>
      </w:r>
      <w:r w:rsidR="00D40FB2">
        <w:rPr>
          <w:rFonts w:ascii="Times New Roman" w:hAnsi="Times New Roman" w:cs="Times New Roman"/>
          <w:sz w:val="24"/>
          <w:szCs w:val="24"/>
        </w:rPr>
        <w:t xml:space="preserve"> Problemy</w:t>
      </w:r>
      <w:r w:rsidR="00817C97">
        <w:rPr>
          <w:rFonts w:ascii="Times New Roman" w:hAnsi="Times New Roman" w:cs="Times New Roman"/>
          <w:sz w:val="24"/>
          <w:szCs w:val="24"/>
        </w:rPr>
        <w:t xml:space="preserve"> te </w:t>
      </w:r>
      <w:r w:rsidR="00483258">
        <w:rPr>
          <w:rFonts w:ascii="Times New Roman" w:hAnsi="Times New Roman" w:cs="Times New Roman"/>
          <w:sz w:val="24"/>
          <w:szCs w:val="24"/>
        </w:rPr>
        <w:t>były do tej pory praktycznie nieobecne w badaniach naukowych, stąd też ważnym kontekstem</w:t>
      </w:r>
      <w:r w:rsidR="007C1A13">
        <w:rPr>
          <w:rFonts w:ascii="Times New Roman" w:hAnsi="Times New Roman" w:cs="Times New Roman"/>
          <w:sz w:val="24"/>
          <w:szCs w:val="24"/>
        </w:rPr>
        <w:t xml:space="preserve"> dla prowadzonych </w:t>
      </w:r>
      <w:r w:rsidR="00A43D99">
        <w:rPr>
          <w:rFonts w:ascii="Times New Roman" w:hAnsi="Times New Roman" w:cs="Times New Roman"/>
          <w:sz w:val="24"/>
          <w:szCs w:val="24"/>
        </w:rPr>
        <w:t xml:space="preserve">analiz </w:t>
      </w:r>
      <w:r w:rsidR="009506BE">
        <w:rPr>
          <w:rFonts w:ascii="Times New Roman" w:hAnsi="Times New Roman" w:cs="Times New Roman"/>
          <w:sz w:val="24"/>
          <w:szCs w:val="24"/>
        </w:rPr>
        <w:t>i inspirującym punktem odniesienia stała się librettologia operowa oraz</w:t>
      </w:r>
      <w:r w:rsidR="00914980">
        <w:rPr>
          <w:rFonts w:ascii="Times New Roman" w:hAnsi="Times New Roman" w:cs="Times New Roman"/>
          <w:sz w:val="24"/>
          <w:szCs w:val="24"/>
        </w:rPr>
        <w:t xml:space="preserve"> programowość </w:t>
      </w:r>
      <w:r w:rsidR="00CB29F5">
        <w:rPr>
          <w:rFonts w:ascii="Times New Roman" w:hAnsi="Times New Roman" w:cs="Times New Roman"/>
          <w:sz w:val="24"/>
          <w:szCs w:val="24"/>
        </w:rPr>
        <w:t>muzyczna</w:t>
      </w:r>
      <w:r w:rsidR="00914980">
        <w:rPr>
          <w:rFonts w:ascii="Times New Roman" w:hAnsi="Times New Roman" w:cs="Times New Roman"/>
          <w:sz w:val="24"/>
          <w:szCs w:val="24"/>
        </w:rPr>
        <w:t>.</w:t>
      </w:r>
      <w:r w:rsidR="00054E8C">
        <w:rPr>
          <w:rFonts w:ascii="Times New Roman" w:hAnsi="Times New Roman" w:cs="Times New Roman"/>
          <w:sz w:val="24"/>
          <w:szCs w:val="24"/>
        </w:rPr>
        <w:t xml:space="preserve"> Uzupełnieniem </w:t>
      </w:r>
      <w:r w:rsidR="00447BA3">
        <w:rPr>
          <w:rFonts w:ascii="Times New Roman" w:hAnsi="Times New Roman" w:cs="Times New Roman"/>
          <w:sz w:val="24"/>
          <w:szCs w:val="24"/>
        </w:rPr>
        <w:t xml:space="preserve">powyższych rozważań </w:t>
      </w:r>
      <w:r w:rsidR="003E7DD5">
        <w:rPr>
          <w:rFonts w:ascii="Times New Roman" w:hAnsi="Times New Roman" w:cs="Times New Roman"/>
          <w:sz w:val="24"/>
          <w:szCs w:val="24"/>
        </w:rPr>
        <w:t>jest również</w:t>
      </w:r>
      <w:r w:rsidR="00447BA3">
        <w:rPr>
          <w:rFonts w:ascii="Times New Roman" w:hAnsi="Times New Roman" w:cs="Times New Roman"/>
          <w:sz w:val="24"/>
          <w:szCs w:val="24"/>
        </w:rPr>
        <w:t xml:space="preserve"> refleksja</w:t>
      </w:r>
      <w:r w:rsidR="00876574">
        <w:rPr>
          <w:rFonts w:ascii="Times New Roman" w:hAnsi="Times New Roman" w:cs="Times New Roman"/>
          <w:sz w:val="24"/>
          <w:szCs w:val="24"/>
        </w:rPr>
        <w:t xml:space="preserve"> nad tańcem jako językiem, nad tym w jaki sposób zapisywać taniec i pisać o nim</w:t>
      </w:r>
      <w:r w:rsidR="00395CF6">
        <w:rPr>
          <w:rFonts w:ascii="Times New Roman" w:hAnsi="Times New Roman" w:cs="Times New Roman"/>
          <w:sz w:val="24"/>
          <w:szCs w:val="24"/>
        </w:rPr>
        <w:t>. Kwestią nadrzędną była jednak przede wszystkim próba klasyfikacji i typologii</w:t>
      </w:r>
      <w:r w:rsidR="00DD0FB2">
        <w:rPr>
          <w:rFonts w:ascii="Times New Roman" w:hAnsi="Times New Roman" w:cs="Times New Roman"/>
          <w:sz w:val="24"/>
          <w:szCs w:val="24"/>
        </w:rPr>
        <w:t xml:space="preserve"> narracji baletowych</w:t>
      </w:r>
      <w:r w:rsidR="0098574D">
        <w:rPr>
          <w:rFonts w:ascii="Times New Roman" w:hAnsi="Times New Roman" w:cs="Times New Roman"/>
          <w:sz w:val="24"/>
          <w:szCs w:val="24"/>
        </w:rPr>
        <w:t xml:space="preserve">, testowana na przykładzie </w:t>
      </w:r>
      <w:r w:rsidR="00251E1C">
        <w:rPr>
          <w:rFonts w:ascii="Times New Roman" w:hAnsi="Times New Roman" w:cs="Times New Roman"/>
          <w:sz w:val="24"/>
          <w:szCs w:val="24"/>
        </w:rPr>
        <w:t xml:space="preserve">twórczości Rolanda Petita, </w:t>
      </w:r>
      <w:r w:rsidR="003E7DD5">
        <w:rPr>
          <w:rFonts w:ascii="Times New Roman" w:hAnsi="Times New Roman" w:cs="Times New Roman"/>
          <w:sz w:val="24"/>
          <w:szCs w:val="24"/>
        </w:rPr>
        <w:t xml:space="preserve">która </w:t>
      </w:r>
      <w:r w:rsidR="00251E1C">
        <w:rPr>
          <w:rFonts w:ascii="Times New Roman" w:hAnsi="Times New Roman" w:cs="Times New Roman"/>
          <w:sz w:val="24"/>
          <w:szCs w:val="24"/>
        </w:rPr>
        <w:t>obfituje w różnorodne</w:t>
      </w:r>
      <w:r w:rsidR="00817C97">
        <w:rPr>
          <w:rFonts w:ascii="Times New Roman" w:hAnsi="Times New Roman" w:cs="Times New Roman"/>
          <w:sz w:val="24"/>
          <w:szCs w:val="24"/>
        </w:rPr>
        <w:t xml:space="preserve"> </w:t>
      </w:r>
      <w:r w:rsidR="00A37309">
        <w:rPr>
          <w:rFonts w:ascii="Times New Roman" w:hAnsi="Times New Roman" w:cs="Times New Roman"/>
          <w:sz w:val="24"/>
          <w:szCs w:val="24"/>
        </w:rPr>
        <w:t>opowieści i formy ich realizacji.</w:t>
      </w:r>
      <w:r w:rsidR="00D556EA">
        <w:rPr>
          <w:rFonts w:ascii="Times New Roman" w:hAnsi="Times New Roman" w:cs="Times New Roman"/>
          <w:sz w:val="24"/>
          <w:szCs w:val="24"/>
        </w:rPr>
        <w:t xml:space="preserve"> </w:t>
      </w:r>
      <w:r w:rsidR="00A41789">
        <w:rPr>
          <w:rFonts w:ascii="Times New Roman" w:hAnsi="Times New Roman" w:cs="Times New Roman"/>
          <w:sz w:val="24"/>
          <w:szCs w:val="24"/>
        </w:rPr>
        <w:t>Pojęcie narracji zostało tu wykorzystane jako spoiwo odnoszące się zarówno do opowieści przedstawianych przy pomocy słów, jak i kodów niewerbalnych.</w:t>
      </w:r>
    </w:p>
    <w:p w14:paraId="274B8024" w14:textId="51B2A689" w:rsidR="006C423F" w:rsidRPr="009C497F" w:rsidRDefault="00FF5780" w:rsidP="009F472E">
      <w:pPr>
        <w:pStyle w:val="Nagwek1"/>
      </w:pPr>
      <w:r>
        <w:lastRenderedPageBreak/>
        <w:t>Zastosowana m</w:t>
      </w:r>
      <w:r w:rsidR="009C497F">
        <w:t>etodologia</w:t>
      </w:r>
    </w:p>
    <w:p w14:paraId="3A4B3765" w14:textId="237E25B6" w:rsidR="006C423F" w:rsidRDefault="00663A55" w:rsidP="00E45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</w:t>
      </w:r>
      <w:r w:rsidR="00BC65FE">
        <w:rPr>
          <w:rFonts w:ascii="Times New Roman" w:hAnsi="Times New Roman" w:cs="Times New Roman"/>
          <w:sz w:val="24"/>
          <w:szCs w:val="24"/>
        </w:rPr>
        <w:t xml:space="preserve"> </w:t>
      </w:r>
      <w:r w:rsidR="00103074">
        <w:rPr>
          <w:rFonts w:ascii="Times New Roman" w:hAnsi="Times New Roman" w:cs="Times New Roman"/>
          <w:sz w:val="24"/>
          <w:szCs w:val="24"/>
        </w:rPr>
        <w:t xml:space="preserve">kategorii narracji pozwala na </w:t>
      </w:r>
      <w:r w:rsidR="00023E8A">
        <w:rPr>
          <w:rFonts w:ascii="Times New Roman" w:hAnsi="Times New Roman" w:cs="Times New Roman"/>
          <w:sz w:val="24"/>
          <w:szCs w:val="24"/>
        </w:rPr>
        <w:t>wykorzystanie narzędzi stosowan</w:t>
      </w:r>
      <w:r w:rsidR="00E454DE">
        <w:rPr>
          <w:rFonts w:ascii="Times New Roman" w:hAnsi="Times New Roman" w:cs="Times New Roman"/>
          <w:sz w:val="24"/>
          <w:szCs w:val="24"/>
        </w:rPr>
        <w:t>ych w literaturoznawstwie</w:t>
      </w:r>
      <w:r w:rsidR="006928E5">
        <w:rPr>
          <w:rFonts w:ascii="Times New Roman" w:hAnsi="Times New Roman" w:cs="Times New Roman"/>
          <w:sz w:val="24"/>
          <w:szCs w:val="24"/>
        </w:rPr>
        <w:t xml:space="preserve"> do badań choreologicznych i ukazanie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8FE">
        <w:rPr>
          <w:rFonts w:ascii="Times New Roman" w:hAnsi="Times New Roman" w:cs="Times New Roman"/>
          <w:sz w:val="24"/>
          <w:szCs w:val="24"/>
        </w:rPr>
        <w:t xml:space="preserve">wzajemnych relacji </w:t>
      </w:r>
      <w:r w:rsidR="001E7BEE">
        <w:rPr>
          <w:rFonts w:ascii="Times New Roman" w:hAnsi="Times New Roman" w:cs="Times New Roman"/>
          <w:sz w:val="24"/>
          <w:szCs w:val="24"/>
        </w:rPr>
        <w:t xml:space="preserve">i możliwości dialogu </w:t>
      </w:r>
      <w:r>
        <w:rPr>
          <w:rFonts w:ascii="Times New Roman" w:hAnsi="Times New Roman" w:cs="Times New Roman"/>
          <w:sz w:val="24"/>
          <w:szCs w:val="24"/>
        </w:rPr>
        <w:t>pomiędzy tymi</w:t>
      </w:r>
      <w:r w:rsidR="001E7BEE">
        <w:rPr>
          <w:rFonts w:ascii="Times New Roman" w:hAnsi="Times New Roman" w:cs="Times New Roman"/>
          <w:sz w:val="24"/>
          <w:szCs w:val="24"/>
        </w:rPr>
        <w:t xml:space="preserve"> dwiema d</w:t>
      </w:r>
      <w:r w:rsidR="00F66093">
        <w:rPr>
          <w:rFonts w:ascii="Times New Roman" w:hAnsi="Times New Roman" w:cs="Times New Roman"/>
          <w:sz w:val="24"/>
          <w:szCs w:val="24"/>
        </w:rPr>
        <w:t>yscyplinami naukowymi</w:t>
      </w:r>
      <w:r w:rsidR="00D128FE">
        <w:rPr>
          <w:rFonts w:ascii="Times New Roman" w:hAnsi="Times New Roman" w:cs="Times New Roman"/>
          <w:sz w:val="24"/>
          <w:szCs w:val="24"/>
        </w:rPr>
        <w:t>.</w:t>
      </w:r>
      <w:r w:rsidR="00BA1708">
        <w:rPr>
          <w:rFonts w:ascii="Times New Roman" w:hAnsi="Times New Roman" w:cs="Times New Roman"/>
          <w:sz w:val="24"/>
          <w:szCs w:val="24"/>
        </w:rPr>
        <w:t xml:space="preserve"> </w:t>
      </w:r>
      <w:r w:rsidR="002D7889">
        <w:rPr>
          <w:rFonts w:ascii="Times New Roman" w:hAnsi="Times New Roman" w:cs="Times New Roman"/>
          <w:sz w:val="24"/>
          <w:szCs w:val="24"/>
        </w:rPr>
        <w:t>W pierwszej części pracy</w:t>
      </w:r>
      <w:r w:rsidR="0040057A">
        <w:rPr>
          <w:rFonts w:ascii="Times New Roman" w:hAnsi="Times New Roman" w:cs="Times New Roman"/>
          <w:sz w:val="24"/>
          <w:szCs w:val="24"/>
        </w:rPr>
        <w:t xml:space="preserve"> przyjęłam perspektywę historyczną</w:t>
      </w:r>
      <w:r w:rsidR="00EC6A8D">
        <w:rPr>
          <w:rFonts w:ascii="Times New Roman" w:hAnsi="Times New Roman" w:cs="Times New Roman"/>
          <w:sz w:val="24"/>
          <w:szCs w:val="24"/>
        </w:rPr>
        <w:t xml:space="preserve"> rozwoju sztuki baletowej, </w:t>
      </w:r>
      <w:r w:rsidR="00CC2B1C">
        <w:rPr>
          <w:rFonts w:ascii="Times New Roman" w:hAnsi="Times New Roman" w:cs="Times New Roman"/>
          <w:sz w:val="24"/>
          <w:szCs w:val="24"/>
        </w:rPr>
        <w:t>analizowaną</w:t>
      </w:r>
      <w:r w:rsidR="00F549B6">
        <w:rPr>
          <w:rFonts w:ascii="Times New Roman" w:hAnsi="Times New Roman" w:cs="Times New Roman"/>
          <w:sz w:val="24"/>
          <w:szCs w:val="24"/>
        </w:rPr>
        <w:t xml:space="preserve"> </w:t>
      </w:r>
      <w:r w:rsidR="00EC6A8D">
        <w:rPr>
          <w:rFonts w:ascii="Times New Roman" w:hAnsi="Times New Roman" w:cs="Times New Roman"/>
          <w:sz w:val="24"/>
          <w:szCs w:val="24"/>
        </w:rPr>
        <w:t>przez pryzmat</w:t>
      </w:r>
      <w:r w:rsidR="00973DC3">
        <w:rPr>
          <w:rFonts w:ascii="Times New Roman" w:hAnsi="Times New Roman" w:cs="Times New Roman"/>
          <w:sz w:val="24"/>
          <w:szCs w:val="24"/>
        </w:rPr>
        <w:t xml:space="preserve"> sposobów realizowania się w niej</w:t>
      </w:r>
      <w:r w:rsidR="00CC3E7C">
        <w:rPr>
          <w:rFonts w:ascii="Times New Roman" w:hAnsi="Times New Roman" w:cs="Times New Roman"/>
          <w:sz w:val="24"/>
          <w:szCs w:val="24"/>
        </w:rPr>
        <w:t xml:space="preserve"> narracyjności</w:t>
      </w:r>
      <w:r w:rsidR="00780C5B">
        <w:rPr>
          <w:rFonts w:ascii="Times New Roman" w:hAnsi="Times New Roman" w:cs="Times New Roman"/>
          <w:sz w:val="24"/>
          <w:szCs w:val="24"/>
        </w:rPr>
        <w:t>,</w:t>
      </w:r>
      <w:r w:rsidR="00F10A92">
        <w:rPr>
          <w:rFonts w:ascii="Times New Roman" w:hAnsi="Times New Roman" w:cs="Times New Roman"/>
          <w:sz w:val="24"/>
          <w:szCs w:val="24"/>
        </w:rPr>
        <w:t xml:space="preserve"> </w:t>
      </w:r>
      <w:r w:rsidR="00780C5B">
        <w:rPr>
          <w:rFonts w:ascii="Times New Roman" w:hAnsi="Times New Roman" w:cs="Times New Roman"/>
          <w:sz w:val="24"/>
          <w:szCs w:val="24"/>
        </w:rPr>
        <w:t>p</w:t>
      </w:r>
      <w:r w:rsidR="00F10A92">
        <w:rPr>
          <w:rFonts w:ascii="Times New Roman" w:hAnsi="Times New Roman" w:cs="Times New Roman"/>
          <w:sz w:val="24"/>
          <w:szCs w:val="24"/>
        </w:rPr>
        <w:t xml:space="preserve">rzy czym interesowały mnie </w:t>
      </w:r>
      <w:r w:rsidR="00B94CFC">
        <w:rPr>
          <w:rFonts w:ascii="Times New Roman" w:hAnsi="Times New Roman" w:cs="Times New Roman"/>
          <w:sz w:val="24"/>
          <w:szCs w:val="24"/>
        </w:rPr>
        <w:t xml:space="preserve">zarówno spektakle posiadające </w:t>
      </w:r>
      <w:r w:rsidR="0012681A">
        <w:rPr>
          <w:rFonts w:ascii="Times New Roman" w:hAnsi="Times New Roman" w:cs="Times New Roman"/>
          <w:sz w:val="24"/>
          <w:szCs w:val="24"/>
        </w:rPr>
        <w:t>fabułę</w:t>
      </w:r>
      <w:r w:rsidR="008134D0">
        <w:rPr>
          <w:rFonts w:ascii="Times New Roman" w:hAnsi="Times New Roman" w:cs="Times New Roman"/>
          <w:sz w:val="24"/>
          <w:szCs w:val="24"/>
        </w:rPr>
        <w:t>, jak i te jej pozbawione.</w:t>
      </w:r>
      <w:r w:rsidR="00FC507C">
        <w:rPr>
          <w:rFonts w:ascii="Times New Roman" w:hAnsi="Times New Roman" w:cs="Times New Roman"/>
          <w:sz w:val="24"/>
          <w:szCs w:val="24"/>
        </w:rPr>
        <w:t xml:space="preserve"> </w:t>
      </w:r>
      <w:r w:rsidR="003B20DA">
        <w:rPr>
          <w:rFonts w:ascii="Times New Roman" w:hAnsi="Times New Roman" w:cs="Times New Roman"/>
          <w:sz w:val="24"/>
          <w:szCs w:val="24"/>
        </w:rPr>
        <w:t>W drugiej części skupiłam się</w:t>
      </w:r>
      <w:r w:rsidR="00BF3554">
        <w:rPr>
          <w:rFonts w:ascii="Times New Roman" w:hAnsi="Times New Roman" w:cs="Times New Roman"/>
          <w:sz w:val="24"/>
          <w:szCs w:val="24"/>
        </w:rPr>
        <w:t xml:space="preserve"> </w:t>
      </w:r>
      <w:r w:rsidR="003E7DD5">
        <w:rPr>
          <w:rFonts w:ascii="Times New Roman" w:hAnsi="Times New Roman" w:cs="Times New Roman"/>
          <w:sz w:val="24"/>
          <w:szCs w:val="24"/>
        </w:rPr>
        <w:t xml:space="preserve">na </w:t>
      </w:r>
      <w:r w:rsidR="00BF3554">
        <w:rPr>
          <w:rFonts w:ascii="Times New Roman" w:hAnsi="Times New Roman" w:cs="Times New Roman"/>
          <w:sz w:val="24"/>
          <w:szCs w:val="24"/>
        </w:rPr>
        <w:t xml:space="preserve">kwestiach lingwistycznych </w:t>
      </w:r>
      <w:r w:rsidR="00527D31">
        <w:rPr>
          <w:rFonts w:ascii="Times New Roman" w:hAnsi="Times New Roman" w:cs="Times New Roman"/>
          <w:sz w:val="24"/>
          <w:szCs w:val="24"/>
        </w:rPr>
        <w:t>sztuki tańca</w:t>
      </w:r>
      <w:r w:rsidR="00AA445C">
        <w:rPr>
          <w:rFonts w:ascii="Times New Roman" w:hAnsi="Times New Roman" w:cs="Times New Roman"/>
          <w:sz w:val="24"/>
          <w:szCs w:val="24"/>
        </w:rPr>
        <w:t>,</w:t>
      </w:r>
      <w:r w:rsidR="003709E0">
        <w:rPr>
          <w:rFonts w:ascii="Times New Roman" w:hAnsi="Times New Roman" w:cs="Times New Roman"/>
          <w:sz w:val="24"/>
          <w:szCs w:val="24"/>
        </w:rPr>
        <w:t xml:space="preserve"> dokonując zarówno przeglądu różno</w:t>
      </w:r>
      <w:r w:rsidR="00430C54">
        <w:rPr>
          <w:rFonts w:ascii="Times New Roman" w:hAnsi="Times New Roman" w:cs="Times New Roman"/>
          <w:sz w:val="24"/>
          <w:szCs w:val="24"/>
        </w:rPr>
        <w:t xml:space="preserve">rodnych metod </w:t>
      </w:r>
      <w:r w:rsidR="00336A56">
        <w:rPr>
          <w:rFonts w:ascii="Times New Roman" w:hAnsi="Times New Roman" w:cs="Times New Roman"/>
          <w:sz w:val="24"/>
          <w:szCs w:val="24"/>
        </w:rPr>
        <w:t>notacji tanecznej,</w:t>
      </w:r>
      <w:r w:rsidR="00877112">
        <w:rPr>
          <w:rFonts w:ascii="Times New Roman" w:hAnsi="Times New Roman" w:cs="Times New Roman"/>
          <w:sz w:val="24"/>
          <w:szCs w:val="24"/>
        </w:rPr>
        <w:t xml:space="preserve"> jak i strategii opisu spektakli baletowych.</w:t>
      </w:r>
      <w:r w:rsidR="0056675D">
        <w:rPr>
          <w:rFonts w:ascii="Times New Roman" w:hAnsi="Times New Roman" w:cs="Times New Roman"/>
          <w:sz w:val="24"/>
          <w:szCs w:val="24"/>
        </w:rPr>
        <w:t xml:space="preserve"> </w:t>
      </w:r>
      <w:r w:rsidR="008B1643">
        <w:rPr>
          <w:rFonts w:ascii="Times New Roman" w:hAnsi="Times New Roman" w:cs="Times New Roman"/>
          <w:sz w:val="24"/>
          <w:szCs w:val="24"/>
        </w:rPr>
        <w:t>Ostatnia partia pracy przyjęła zaś formę studium indywidualnego przypadku</w:t>
      </w:r>
      <w:r w:rsidR="00F831EC">
        <w:rPr>
          <w:rFonts w:ascii="Times New Roman" w:hAnsi="Times New Roman" w:cs="Times New Roman"/>
          <w:sz w:val="24"/>
          <w:szCs w:val="24"/>
        </w:rPr>
        <w:t>, w którym zawarłam zarówno biografię Rolanda Petita (choreografa praktycznie nieobecnego w polskojęzycznej bibliografii choreologicznej)</w:t>
      </w:r>
      <w:r w:rsidR="00D54982">
        <w:rPr>
          <w:rFonts w:ascii="Times New Roman" w:hAnsi="Times New Roman" w:cs="Times New Roman"/>
          <w:sz w:val="24"/>
          <w:szCs w:val="24"/>
        </w:rPr>
        <w:t>, jak również analizę i interpretację</w:t>
      </w:r>
      <w:r w:rsidR="00EB0492">
        <w:rPr>
          <w:rFonts w:ascii="Times New Roman" w:hAnsi="Times New Roman" w:cs="Times New Roman"/>
          <w:sz w:val="24"/>
          <w:szCs w:val="24"/>
        </w:rPr>
        <w:t xml:space="preserve"> jego wybranych choreografii, które posłużyły mi równocześnie do klasyfikacji rodzajów narracji w sztuce baletowej.</w:t>
      </w:r>
    </w:p>
    <w:p w14:paraId="12D2D6A2" w14:textId="53D486B0" w:rsidR="00B75FAA" w:rsidRDefault="00F74FDB" w:rsidP="009F472E">
      <w:pPr>
        <w:pStyle w:val="Nagwek1"/>
      </w:pPr>
      <w:r>
        <w:t xml:space="preserve">Materiały </w:t>
      </w:r>
      <w:r w:rsidR="001A2B1F">
        <w:t>badawcze</w:t>
      </w:r>
    </w:p>
    <w:p w14:paraId="65427B35" w14:textId="68947BCE" w:rsidR="005227D7" w:rsidRDefault="00D516FF" w:rsidP="00E45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pisania pracy o tańcu napotyka się szereg rozmaitych trudności. Jedne z nich wynikają z efemerycznej natury samego tańca, co</w:t>
      </w:r>
      <w:r w:rsidR="00F771A3">
        <w:rPr>
          <w:rFonts w:ascii="Times New Roman" w:hAnsi="Times New Roman" w:cs="Times New Roman"/>
          <w:sz w:val="24"/>
          <w:szCs w:val="24"/>
        </w:rPr>
        <w:t xml:space="preserve"> przekłada się na trudności w pozyskiwaniu materiału badawczego. Zdecydowana większość baletów nie zachowała się bowiem do dzisiejszych czasów, ani nie podjęto prób ich rekonstrukcji. W takich wypadkach trzeba oprzeć swoje badania na innych, zachowanych tekstach źródłowych i dokumentach z epoki. Wymienić wśród nich można tak bezcenne materiały jak traktaty o tańcu, litografie i obrazy przedstawiające tancerki, tancerzy oraz sceny z baletów</w:t>
      </w:r>
      <w:r w:rsidR="00424AB9">
        <w:rPr>
          <w:rFonts w:ascii="Times New Roman" w:hAnsi="Times New Roman" w:cs="Times New Roman"/>
          <w:sz w:val="24"/>
          <w:szCs w:val="24"/>
        </w:rPr>
        <w:t>, pisemne relacje widzów po obejrzanych spektaklach, zachowane recenzje oraz libretta.</w:t>
      </w:r>
      <w:r w:rsidR="00687071">
        <w:rPr>
          <w:rFonts w:ascii="Times New Roman" w:hAnsi="Times New Roman" w:cs="Times New Roman"/>
          <w:sz w:val="24"/>
          <w:szCs w:val="24"/>
        </w:rPr>
        <w:t xml:space="preserve"> W </w:t>
      </w:r>
      <w:r w:rsidR="007B2EA9">
        <w:rPr>
          <w:rFonts w:ascii="Times New Roman" w:hAnsi="Times New Roman" w:cs="Times New Roman"/>
          <w:sz w:val="24"/>
          <w:szCs w:val="24"/>
        </w:rPr>
        <w:t>czas</w:t>
      </w:r>
      <w:r w:rsidR="00687071">
        <w:rPr>
          <w:rFonts w:ascii="Times New Roman" w:hAnsi="Times New Roman" w:cs="Times New Roman"/>
          <w:sz w:val="24"/>
          <w:szCs w:val="24"/>
        </w:rPr>
        <w:t>ach</w:t>
      </w:r>
      <w:r w:rsidR="007B2EA9">
        <w:rPr>
          <w:rFonts w:ascii="Times New Roman" w:hAnsi="Times New Roman" w:cs="Times New Roman"/>
          <w:sz w:val="24"/>
          <w:szCs w:val="24"/>
        </w:rPr>
        <w:t xml:space="preserve"> współczesnych</w:t>
      </w:r>
      <w:r w:rsidR="00BF5149">
        <w:rPr>
          <w:rFonts w:ascii="Times New Roman" w:hAnsi="Times New Roman" w:cs="Times New Roman"/>
          <w:sz w:val="24"/>
          <w:szCs w:val="24"/>
        </w:rPr>
        <w:t xml:space="preserve"> problem z dostępnością źródeł wcale nie jest mniejszy </w:t>
      </w:r>
      <w:r w:rsidR="006D1F99" w:rsidRPr="006D1F99">
        <w:rPr>
          <w:rFonts w:ascii="Times New Roman" w:hAnsi="Times New Roman" w:cs="Times New Roman"/>
          <w:sz w:val="24"/>
          <w:szCs w:val="24"/>
        </w:rPr>
        <w:t>–</w:t>
      </w:r>
      <w:r w:rsidR="006D1F99">
        <w:rPr>
          <w:rFonts w:ascii="Times New Roman" w:hAnsi="Times New Roman" w:cs="Times New Roman"/>
          <w:sz w:val="24"/>
          <w:szCs w:val="24"/>
        </w:rPr>
        <w:t xml:space="preserve"> </w:t>
      </w:r>
      <w:r w:rsidR="007B2EA9">
        <w:rPr>
          <w:rFonts w:ascii="Times New Roman" w:hAnsi="Times New Roman" w:cs="Times New Roman"/>
          <w:sz w:val="24"/>
          <w:szCs w:val="24"/>
        </w:rPr>
        <w:t xml:space="preserve">większość z przywoływanych w mojej pracy baletów </w:t>
      </w:r>
      <w:r w:rsidR="009B5AAB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7B2EA9">
        <w:rPr>
          <w:rFonts w:ascii="Times New Roman" w:hAnsi="Times New Roman" w:cs="Times New Roman"/>
          <w:sz w:val="24"/>
          <w:szCs w:val="24"/>
        </w:rPr>
        <w:t xml:space="preserve">nie była dostępna do obejrzenia w teatrach na żywo, lecz musiałam niejednokrotnie opierać się na różnej jakości zapisach </w:t>
      </w:r>
      <w:r w:rsidR="003E7DD5">
        <w:rPr>
          <w:rFonts w:ascii="Times New Roman" w:hAnsi="Times New Roman" w:cs="Times New Roman"/>
          <w:sz w:val="24"/>
          <w:szCs w:val="24"/>
        </w:rPr>
        <w:t>w</w:t>
      </w:r>
      <w:r w:rsidR="007B2EA9">
        <w:rPr>
          <w:rFonts w:ascii="Times New Roman" w:hAnsi="Times New Roman" w:cs="Times New Roman"/>
          <w:sz w:val="24"/>
          <w:szCs w:val="24"/>
        </w:rPr>
        <w:t>ideo.</w:t>
      </w:r>
      <w:r w:rsidR="001908B7">
        <w:rPr>
          <w:rFonts w:ascii="Times New Roman" w:hAnsi="Times New Roman" w:cs="Times New Roman"/>
          <w:sz w:val="24"/>
          <w:szCs w:val="24"/>
        </w:rPr>
        <w:t xml:space="preserve"> Uzupełnieniem tych źródeł stały się również analizy dostępnych programów teatralnych oraz relacje twórców i współtwórców spektakli baletowych (tancerzy, choreografów, scenografów, kompozytorów, librecistów).</w:t>
      </w:r>
    </w:p>
    <w:p w14:paraId="4D3E2E92" w14:textId="4EE29387" w:rsidR="008D0B90" w:rsidRPr="005227D7" w:rsidRDefault="008D0B90" w:rsidP="009F472E">
      <w:pPr>
        <w:pStyle w:val="Nagwek1"/>
      </w:pPr>
      <w:r>
        <w:t xml:space="preserve">Struktura pracy </w:t>
      </w:r>
      <w:r w:rsidR="00AF1B2B">
        <w:t>–</w:t>
      </w:r>
      <w:r>
        <w:t xml:space="preserve"> omówienie</w:t>
      </w:r>
    </w:p>
    <w:p w14:paraId="63E6F163" w14:textId="588227BC" w:rsidR="00A4057E" w:rsidRDefault="003A1D83" w:rsidP="00E45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Kompozycja pracy ma charakter d</w:t>
      </w:r>
      <w:r w:rsidR="002724BF">
        <w:rPr>
          <w:rFonts w:ascii="Times New Roman" w:hAnsi="Times New Roman" w:cs="Times New Roman"/>
          <w:sz w:val="24"/>
          <w:szCs w:val="24"/>
        </w:rPr>
        <w:t>wudzielny</w:t>
      </w:r>
      <w:r>
        <w:rPr>
          <w:rFonts w:ascii="Times New Roman" w:hAnsi="Times New Roman" w:cs="Times New Roman"/>
          <w:sz w:val="24"/>
          <w:szCs w:val="24"/>
        </w:rPr>
        <w:t xml:space="preserve">, co sygnalizuje już sam tytuł </w:t>
      </w:r>
      <w:r w:rsidR="00B32477">
        <w:rPr>
          <w:rFonts w:ascii="Times New Roman" w:hAnsi="Times New Roman" w:cs="Times New Roman"/>
          <w:sz w:val="24"/>
          <w:szCs w:val="24"/>
        </w:rPr>
        <w:t>dysertacji, przy czym część pierwsza z uwagi na konieczność prześledzenia historycznych zmienności</w:t>
      </w:r>
      <w:r w:rsidR="00634B27">
        <w:rPr>
          <w:rFonts w:ascii="Times New Roman" w:hAnsi="Times New Roman" w:cs="Times New Roman"/>
          <w:sz w:val="24"/>
          <w:szCs w:val="24"/>
        </w:rPr>
        <w:t xml:space="preserve"> narracji </w:t>
      </w:r>
      <w:r w:rsidR="00634B27">
        <w:rPr>
          <w:rFonts w:ascii="Times New Roman" w:hAnsi="Times New Roman" w:cs="Times New Roman"/>
          <w:sz w:val="24"/>
          <w:szCs w:val="24"/>
        </w:rPr>
        <w:lastRenderedPageBreak/>
        <w:t xml:space="preserve">baletowych i stworzenia teoretycznego zaplecza, jest obszerniejsza niż </w:t>
      </w:r>
      <w:r w:rsidR="002C004B">
        <w:rPr>
          <w:rFonts w:ascii="Times New Roman" w:hAnsi="Times New Roman" w:cs="Times New Roman"/>
          <w:sz w:val="24"/>
          <w:szCs w:val="24"/>
        </w:rPr>
        <w:t>część druga.</w:t>
      </w:r>
      <w:r w:rsidR="00196ABC">
        <w:rPr>
          <w:rFonts w:ascii="Times New Roman" w:hAnsi="Times New Roman" w:cs="Times New Roman"/>
          <w:sz w:val="24"/>
          <w:szCs w:val="24"/>
        </w:rPr>
        <w:t xml:space="preserve"> </w:t>
      </w:r>
      <w:r w:rsidR="003618F3">
        <w:rPr>
          <w:rFonts w:ascii="Times New Roman" w:hAnsi="Times New Roman" w:cs="Times New Roman"/>
          <w:sz w:val="24"/>
          <w:szCs w:val="24"/>
        </w:rPr>
        <w:t>D</w:t>
      </w:r>
      <w:r w:rsidR="00461030">
        <w:rPr>
          <w:rFonts w:ascii="Times New Roman" w:hAnsi="Times New Roman" w:cs="Times New Roman"/>
          <w:sz w:val="24"/>
          <w:szCs w:val="24"/>
        </w:rPr>
        <w:t xml:space="preserve">odatkowo </w:t>
      </w:r>
      <w:r w:rsidR="006D2DEE">
        <w:rPr>
          <w:rFonts w:ascii="Times New Roman" w:hAnsi="Times New Roman" w:cs="Times New Roman"/>
          <w:sz w:val="24"/>
          <w:szCs w:val="24"/>
        </w:rPr>
        <w:t>rozprawa</w:t>
      </w:r>
      <w:r w:rsidR="00A4057E">
        <w:rPr>
          <w:rFonts w:ascii="Times New Roman" w:hAnsi="Times New Roman" w:cs="Times New Roman"/>
          <w:sz w:val="24"/>
          <w:szCs w:val="24"/>
        </w:rPr>
        <w:t xml:space="preserve"> zawiera wstęp, zakończenie, spis bibliograficzny oraz materiał</w:t>
      </w:r>
      <w:r w:rsidR="001E1BD0">
        <w:rPr>
          <w:rFonts w:ascii="Times New Roman" w:hAnsi="Times New Roman" w:cs="Times New Roman"/>
          <w:sz w:val="24"/>
          <w:szCs w:val="24"/>
        </w:rPr>
        <w:t xml:space="preserve"> ikonograficzny, mający za zadanie zilustrowanie przedstawianych treści.</w:t>
      </w:r>
    </w:p>
    <w:p w14:paraId="23D102CC" w14:textId="485F294A" w:rsidR="00494E4D" w:rsidRDefault="00A4057E" w:rsidP="00E45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="00F85908">
        <w:rPr>
          <w:rFonts w:ascii="Times New Roman" w:hAnsi="Times New Roman" w:cs="Times New Roman"/>
          <w:sz w:val="24"/>
          <w:szCs w:val="24"/>
        </w:rPr>
        <w:t xml:space="preserve"> pierwsza składa się z dziewięciu rozdziałów</w:t>
      </w:r>
      <w:r w:rsidR="00D66544">
        <w:rPr>
          <w:rFonts w:ascii="Times New Roman" w:hAnsi="Times New Roman" w:cs="Times New Roman"/>
          <w:sz w:val="24"/>
          <w:szCs w:val="24"/>
        </w:rPr>
        <w:t>, omawiających</w:t>
      </w:r>
      <w:r w:rsidR="00946A59">
        <w:rPr>
          <w:rFonts w:ascii="Times New Roman" w:hAnsi="Times New Roman" w:cs="Times New Roman"/>
          <w:sz w:val="24"/>
          <w:szCs w:val="24"/>
        </w:rPr>
        <w:t xml:space="preserve"> narracyjne aspekty dzieła baletowego na przestrzeni wieków</w:t>
      </w:r>
      <w:r w:rsidR="004678C1">
        <w:rPr>
          <w:rFonts w:ascii="Times New Roman" w:hAnsi="Times New Roman" w:cs="Times New Roman"/>
          <w:sz w:val="24"/>
          <w:szCs w:val="24"/>
        </w:rPr>
        <w:t>:</w:t>
      </w:r>
    </w:p>
    <w:p w14:paraId="05BFCDEF" w14:textId="0ECAA49B" w:rsidR="004678C1" w:rsidRDefault="004678C1" w:rsidP="00467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pierwszy obejmuje</w:t>
      </w:r>
      <w:r w:rsidR="00705BEF">
        <w:rPr>
          <w:rFonts w:ascii="Times New Roman" w:hAnsi="Times New Roman" w:cs="Times New Roman"/>
          <w:sz w:val="24"/>
          <w:szCs w:val="24"/>
        </w:rPr>
        <w:t xml:space="preserve"> początki sztuki baletowej, a więc dotyczy zjawisk zachodzących w XV i XVI wieku</w:t>
      </w:r>
      <w:r w:rsidR="000D15F2">
        <w:rPr>
          <w:rFonts w:ascii="Times New Roman" w:hAnsi="Times New Roman" w:cs="Times New Roman"/>
          <w:sz w:val="24"/>
          <w:szCs w:val="24"/>
        </w:rPr>
        <w:t xml:space="preserve"> i skupia się przede wszystkim na </w:t>
      </w:r>
      <w:r w:rsidR="006F27F5">
        <w:rPr>
          <w:rFonts w:ascii="Times New Roman" w:hAnsi="Times New Roman" w:cs="Times New Roman"/>
          <w:sz w:val="24"/>
          <w:szCs w:val="24"/>
        </w:rPr>
        <w:t>przedstawieniu</w:t>
      </w:r>
      <w:r w:rsidR="000D15F2">
        <w:rPr>
          <w:rFonts w:ascii="Times New Roman" w:hAnsi="Times New Roman" w:cs="Times New Roman"/>
          <w:sz w:val="24"/>
          <w:szCs w:val="24"/>
        </w:rPr>
        <w:t xml:space="preserve"> relacji</w:t>
      </w:r>
      <w:r w:rsidR="004A3D55">
        <w:rPr>
          <w:rFonts w:ascii="Times New Roman" w:hAnsi="Times New Roman" w:cs="Times New Roman"/>
          <w:sz w:val="24"/>
          <w:szCs w:val="24"/>
        </w:rPr>
        <w:t xml:space="preserve"> tańca i słowa w baletach tego okresu. Szczególnej analizie poddane zostało widowisko</w:t>
      </w:r>
      <w:r w:rsidR="00D256A2">
        <w:rPr>
          <w:rFonts w:ascii="Times New Roman" w:hAnsi="Times New Roman" w:cs="Times New Roman"/>
          <w:sz w:val="24"/>
          <w:szCs w:val="24"/>
        </w:rPr>
        <w:t xml:space="preserve"> </w:t>
      </w:r>
      <w:r w:rsidR="00D256A2">
        <w:rPr>
          <w:rFonts w:ascii="Times New Roman" w:hAnsi="Times New Roman" w:cs="Times New Roman"/>
          <w:i/>
          <w:iCs/>
          <w:sz w:val="24"/>
          <w:szCs w:val="24"/>
        </w:rPr>
        <w:t xml:space="preserve">Kirke, Komiczny Balet Królowej </w:t>
      </w:r>
      <w:r w:rsidR="00D256A2">
        <w:rPr>
          <w:rFonts w:ascii="Times New Roman" w:hAnsi="Times New Roman" w:cs="Times New Roman"/>
          <w:sz w:val="24"/>
          <w:szCs w:val="24"/>
        </w:rPr>
        <w:t>(</w:t>
      </w:r>
      <w:r w:rsidR="00D256A2">
        <w:rPr>
          <w:rFonts w:ascii="Times New Roman" w:hAnsi="Times New Roman" w:cs="Times New Roman"/>
          <w:i/>
          <w:iCs/>
          <w:sz w:val="24"/>
          <w:szCs w:val="24"/>
        </w:rPr>
        <w:t>Balet Comique de la Reine</w:t>
      </w:r>
      <w:r w:rsidR="004306FB">
        <w:rPr>
          <w:rFonts w:ascii="Times New Roman" w:hAnsi="Times New Roman" w:cs="Times New Roman"/>
          <w:sz w:val="24"/>
          <w:szCs w:val="24"/>
        </w:rPr>
        <w:t>, 1581), który wyznacza początek sztuce baletowej.</w:t>
      </w:r>
    </w:p>
    <w:p w14:paraId="614757A3" w14:textId="2176FE67" w:rsidR="00B50A41" w:rsidRDefault="00ED7ECB" w:rsidP="00467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drugim ukazana została ewolucja narracji baletowych w XVII wieku</w:t>
      </w:r>
      <w:r w:rsidR="006F27F5">
        <w:rPr>
          <w:rFonts w:ascii="Times New Roman" w:hAnsi="Times New Roman" w:cs="Times New Roman"/>
          <w:sz w:val="24"/>
          <w:szCs w:val="24"/>
        </w:rPr>
        <w:t xml:space="preserve">, ukazana przede wszystkim na </w:t>
      </w:r>
      <w:r w:rsidR="00D468F1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B0AFD">
        <w:rPr>
          <w:rFonts w:ascii="Times New Roman" w:hAnsi="Times New Roman" w:cs="Times New Roman"/>
          <w:sz w:val="24"/>
          <w:szCs w:val="24"/>
        </w:rPr>
        <w:t xml:space="preserve">dynamicznych zmian zachodzących w </w:t>
      </w:r>
      <w:r w:rsidR="00D468F1">
        <w:rPr>
          <w:rFonts w:ascii="Times New Roman" w:hAnsi="Times New Roman" w:cs="Times New Roman"/>
          <w:sz w:val="24"/>
          <w:szCs w:val="24"/>
        </w:rPr>
        <w:t>rozwoju sztuki baletowej we Francji na dworze króla Ludwika XIV</w:t>
      </w:r>
      <w:r w:rsidR="003E7DD5">
        <w:rPr>
          <w:rFonts w:ascii="Times New Roman" w:hAnsi="Times New Roman" w:cs="Times New Roman"/>
          <w:sz w:val="24"/>
          <w:szCs w:val="24"/>
        </w:rPr>
        <w:t xml:space="preserve"> oraz refleksji teoretycznych, zawartych w chętnie publikowanych wówczas traktatach o tańcu</w:t>
      </w:r>
      <w:r w:rsidR="003C2AC1">
        <w:rPr>
          <w:rFonts w:ascii="Times New Roman" w:hAnsi="Times New Roman" w:cs="Times New Roman"/>
          <w:sz w:val="24"/>
          <w:szCs w:val="24"/>
        </w:rPr>
        <w:t>.</w:t>
      </w:r>
    </w:p>
    <w:p w14:paraId="7C686DE9" w14:textId="4E6FD86F" w:rsidR="003C2AC1" w:rsidRDefault="003C2AC1" w:rsidP="00467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trzeci jest poś</w:t>
      </w:r>
      <w:r w:rsidR="00CB0547">
        <w:rPr>
          <w:rFonts w:ascii="Times New Roman" w:hAnsi="Times New Roman" w:cs="Times New Roman"/>
          <w:sz w:val="24"/>
          <w:szCs w:val="24"/>
        </w:rPr>
        <w:t xml:space="preserve">więcony próbom zreformowania </w:t>
      </w:r>
      <w:r w:rsidR="001F2DFF">
        <w:rPr>
          <w:rFonts w:ascii="Times New Roman" w:hAnsi="Times New Roman" w:cs="Times New Roman"/>
          <w:sz w:val="24"/>
          <w:szCs w:val="24"/>
        </w:rPr>
        <w:t>tańca w XVIII wieku, podejmowanym przez takich</w:t>
      </w:r>
      <w:r w:rsidR="00D23219">
        <w:rPr>
          <w:rFonts w:ascii="Times New Roman" w:hAnsi="Times New Roman" w:cs="Times New Roman"/>
          <w:sz w:val="24"/>
          <w:szCs w:val="24"/>
        </w:rPr>
        <w:t xml:space="preserve"> artystów i </w:t>
      </w:r>
      <w:r w:rsidR="000045F7">
        <w:rPr>
          <w:rFonts w:ascii="Times New Roman" w:hAnsi="Times New Roman" w:cs="Times New Roman"/>
          <w:sz w:val="24"/>
          <w:szCs w:val="24"/>
        </w:rPr>
        <w:t>filozofów jak m.in.: Denis Diderot,</w:t>
      </w:r>
      <w:r w:rsidR="00BE5947">
        <w:rPr>
          <w:rFonts w:ascii="Times New Roman" w:hAnsi="Times New Roman" w:cs="Times New Roman"/>
          <w:sz w:val="24"/>
          <w:szCs w:val="24"/>
        </w:rPr>
        <w:t xml:space="preserve"> Jean Geroges Noverre</w:t>
      </w:r>
      <w:r w:rsidR="006F3556">
        <w:rPr>
          <w:rFonts w:ascii="Times New Roman" w:hAnsi="Times New Roman" w:cs="Times New Roman"/>
          <w:sz w:val="24"/>
          <w:szCs w:val="24"/>
        </w:rPr>
        <w:t xml:space="preserve">, </w:t>
      </w:r>
      <w:r w:rsidR="00BC2BFD">
        <w:rPr>
          <w:rFonts w:ascii="Times New Roman" w:hAnsi="Times New Roman" w:cs="Times New Roman"/>
          <w:sz w:val="24"/>
          <w:szCs w:val="24"/>
        </w:rPr>
        <w:t>Gasparo Angiolini</w:t>
      </w:r>
      <w:r w:rsidR="00FC1473">
        <w:rPr>
          <w:rFonts w:ascii="Times New Roman" w:hAnsi="Times New Roman" w:cs="Times New Roman"/>
          <w:sz w:val="24"/>
          <w:szCs w:val="24"/>
        </w:rPr>
        <w:t xml:space="preserve">, </w:t>
      </w:r>
      <w:r w:rsidR="006F3556">
        <w:rPr>
          <w:rFonts w:ascii="Times New Roman" w:hAnsi="Times New Roman" w:cs="Times New Roman"/>
          <w:sz w:val="24"/>
          <w:szCs w:val="24"/>
        </w:rPr>
        <w:t>John Weaver</w:t>
      </w:r>
      <w:r w:rsidR="00FC1473">
        <w:rPr>
          <w:rFonts w:ascii="Times New Roman" w:hAnsi="Times New Roman" w:cs="Times New Roman"/>
          <w:sz w:val="24"/>
          <w:szCs w:val="24"/>
        </w:rPr>
        <w:t xml:space="preserve">, </w:t>
      </w:r>
      <w:r w:rsidR="00262887">
        <w:rPr>
          <w:rFonts w:ascii="Times New Roman" w:hAnsi="Times New Roman" w:cs="Times New Roman"/>
          <w:sz w:val="24"/>
          <w:szCs w:val="24"/>
        </w:rPr>
        <w:t xml:space="preserve">Salvatore </w:t>
      </w:r>
      <w:r w:rsidR="00262887" w:rsidRPr="00262887">
        <w:rPr>
          <w:rFonts w:ascii="Times New Roman" w:hAnsi="Times New Roman" w:cs="Times New Roman"/>
          <w:sz w:val="24"/>
          <w:szCs w:val="24"/>
        </w:rPr>
        <w:t>Viganò</w:t>
      </w:r>
      <w:r w:rsidR="00262887">
        <w:rPr>
          <w:rFonts w:ascii="Times New Roman" w:hAnsi="Times New Roman" w:cs="Times New Roman"/>
          <w:sz w:val="24"/>
          <w:szCs w:val="24"/>
        </w:rPr>
        <w:t>.</w:t>
      </w:r>
    </w:p>
    <w:p w14:paraId="33CEF879" w14:textId="478AFF6C" w:rsidR="00442980" w:rsidRDefault="008053D3" w:rsidP="00467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czwarty dotyczy</w:t>
      </w:r>
      <w:r w:rsidR="00B02A1C">
        <w:rPr>
          <w:rFonts w:ascii="Times New Roman" w:hAnsi="Times New Roman" w:cs="Times New Roman"/>
          <w:sz w:val="24"/>
          <w:szCs w:val="24"/>
        </w:rPr>
        <w:t xml:space="preserve"> romantyzmu w sztuce baletowej i zachodzących w jego wyniku zmian w </w:t>
      </w:r>
      <w:r w:rsidR="00DA3586">
        <w:rPr>
          <w:rFonts w:ascii="Times New Roman" w:hAnsi="Times New Roman" w:cs="Times New Roman"/>
          <w:sz w:val="24"/>
          <w:szCs w:val="24"/>
        </w:rPr>
        <w:t>libretcie, tematyce, estetyce i kompozycji baletów tego okresu.</w:t>
      </w:r>
      <w:r w:rsidR="006476E8">
        <w:rPr>
          <w:rFonts w:ascii="Times New Roman" w:hAnsi="Times New Roman" w:cs="Times New Roman"/>
          <w:sz w:val="24"/>
          <w:szCs w:val="24"/>
        </w:rPr>
        <w:t xml:space="preserve"> Zawiera również refleksję nad początkiem kształtowania się krytyki baletowej.</w:t>
      </w:r>
    </w:p>
    <w:p w14:paraId="3A75A04F" w14:textId="69209EEC" w:rsidR="00F13A42" w:rsidRDefault="00F13A42" w:rsidP="00467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piąty </w:t>
      </w:r>
      <w:r w:rsidR="00A63ADA">
        <w:rPr>
          <w:rFonts w:ascii="Times New Roman" w:hAnsi="Times New Roman" w:cs="Times New Roman"/>
          <w:sz w:val="24"/>
          <w:szCs w:val="24"/>
        </w:rPr>
        <w:t>omawia zjawiska zachodzące w balecie w drugiej połowie XIX wieku, kiedy to szczególnie popularną</w:t>
      </w:r>
      <w:r w:rsidR="00F515C7">
        <w:rPr>
          <w:rFonts w:ascii="Times New Roman" w:hAnsi="Times New Roman" w:cs="Times New Roman"/>
          <w:sz w:val="24"/>
          <w:szCs w:val="24"/>
        </w:rPr>
        <w:t xml:space="preserve"> formą</w:t>
      </w:r>
      <w:r w:rsidR="00A63ADA">
        <w:rPr>
          <w:rFonts w:ascii="Times New Roman" w:hAnsi="Times New Roman" w:cs="Times New Roman"/>
          <w:sz w:val="24"/>
          <w:szCs w:val="24"/>
        </w:rPr>
        <w:t xml:space="preserve"> widowisk były tzw. </w:t>
      </w:r>
      <w:r w:rsidR="0038433F">
        <w:rPr>
          <w:rFonts w:ascii="Times New Roman" w:hAnsi="Times New Roman" w:cs="Times New Roman"/>
          <w:sz w:val="24"/>
          <w:szCs w:val="24"/>
        </w:rPr>
        <w:t>balety divertissement.</w:t>
      </w:r>
      <w:r w:rsidR="00D038CF">
        <w:rPr>
          <w:rFonts w:ascii="Times New Roman" w:hAnsi="Times New Roman" w:cs="Times New Roman"/>
          <w:sz w:val="24"/>
          <w:szCs w:val="24"/>
        </w:rPr>
        <w:t xml:space="preserve"> Choć </w:t>
      </w:r>
      <w:r w:rsidR="00592EAC">
        <w:rPr>
          <w:rFonts w:ascii="Times New Roman" w:hAnsi="Times New Roman" w:cs="Times New Roman"/>
          <w:sz w:val="24"/>
          <w:szCs w:val="24"/>
        </w:rPr>
        <w:t xml:space="preserve">okres ten nie </w:t>
      </w:r>
      <w:r w:rsidR="00B022F1">
        <w:rPr>
          <w:rFonts w:ascii="Times New Roman" w:hAnsi="Times New Roman" w:cs="Times New Roman"/>
          <w:sz w:val="24"/>
          <w:szCs w:val="24"/>
        </w:rPr>
        <w:t xml:space="preserve">przyczynił się w istotny sposób do rozwoju narracji tanecznych, </w:t>
      </w:r>
      <w:r w:rsidR="00016996">
        <w:rPr>
          <w:rFonts w:ascii="Times New Roman" w:hAnsi="Times New Roman" w:cs="Times New Roman"/>
          <w:sz w:val="24"/>
          <w:szCs w:val="24"/>
        </w:rPr>
        <w:t>ważne zmiany zaszły na gruncie muzyki baletowej</w:t>
      </w:r>
      <w:r w:rsidR="00E86905">
        <w:rPr>
          <w:rFonts w:ascii="Times New Roman" w:hAnsi="Times New Roman" w:cs="Times New Roman"/>
          <w:sz w:val="24"/>
          <w:szCs w:val="24"/>
        </w:rPr>
        <w:t xml:space="preserve">, </w:t>
      </w:r>
      <w:r w:rsidR="005831B5">
        <w:rPr>
          <w:rFonts w:ascii="Times New Roman" w:hAnsi="Times New Roman" w:cs="Times New Roman"/>
          <w:sz w:val="24"/>
          <w:szCs w:val="24"/>
        </w:rPr>
        <w:t>mającej na celu pogłębienie dramaturgii choreografii</w:t>
      </w:r>
      <w:r w:rsidR="00953079">
        <w:rPr>
          <w:rFonts w:ascii="Times New Roman" w:hAnsi="Times New Roman" w:cs="Times New Roman"/>
          <w:sz w:val="24"/>
          <w:szCs w:val="24"/>
        </w:rPr>
        <w:t>. Powstały wtedy również jedne z najbardziej repre</w:t>
      </w:r>
      <w:r w:rsidR="006B3D45">
        <w:rPr>
          <w:rFonts w:ascii="Times New Roman" w:hAnsi="Times New Roman" w:cs="Times New Roman"/>
          <w:sz w:val="24"/>
          <w:szCs w:val="24"/>
        </w:rPr>
        <w:t>zentatywnych baletów, do dziś stanowiące trzon repertuaru klasycznego.</w:t>
      </w:r>
    </w:p>
    <w:p w14:paraId="3A0C5D23" w14:textId="7B5ECEA4" w:rsidR="005465F2" w:rsidRDefault="00A51FB3" w:rsidP="00467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szóstym </w:t>
      </w:r>
      <w:r w:rsidR="004075B2">
        <w:rPr>
          <w:rFonts w:ascii="Times New Roman" w:hAnsi="Times New Roman" w:cs="Times New Roman"/>
          <w:sz w:val="24"/>
          <w:szCs w:val="24"/>
        </w:rPr>
        <w:t>przedstawione zostały</w:t>
      </w:r>
      <w:r w:rsidR="00EF4CDA">
        <w:rPr>
          <w:rFonts w:ascii="Times New Roman" w:hAnsi="Times New Roman" w:cs="Times New Roman"/>
          <w:sz w:val="24"/>
          <w:szCs w:val="24"/>
        </w:rPr>
        <w:t xml:space="preserve"> dwudziestowieczne eksperymenty </w:t>
      </w:r>
      <w:r w:rsidR="00F3523C">
        <w:rPr>
          <w:rFonts w:ascii="Times New Roman" w:hAnsi="Times New Roman" w:cs="Times New Roman"/>
          <w:sz w:val="24"/>
          <w:szCs w:val="24"/>
        </w:rPr>
        <w:t>z formą spektaklu baletowego i wynikające z tego zmiany w sposobie kształtowania tanecznych narracji.</w:t>
      </w:r>
      <w:r w:rsidR="00994338">
        <w:rPr>
          <w:rFonts w:ascii="Times New Roman" w:hAnsi="Times New Roman" w:cs="Times New Roman"/>
          <w:sz w:val="24"/>
          <w:szCs w:val="24"/>
        </w:rPr>
        <w:t xml:space="preserve"> Omówiona tu została zarówno próba reformy sztuki tańca Michaiła Fokina, </w:t>
      </w:r>
      <w:r w:rsidR="00916D19">
        <w:rPr>
          <w:rFonts w:ascii="Times New Roman" w:hAnsi="Times New Roman" w:cs="Times New Roman"/>
          <w:sz w:val="24"/>
          <w:szCs w:val="24"/>
        </w:rPr>
        <w:t xml:space="preserve">jak i m.in. </w:t>
      </w:r>
      <w:r w:rsidR="00994338">
        <w:rPr>
          <w:rFonts w:ascii="Times New Roman" w:hAnsi="Times New Roman" w:cs="Times New Roman"/>
          <w:sz w:val="24"/>
          <w:szCs w:val="24"/>
        </w:rPr>
        <w:t>działalność Baletów Rosyjskich Siergieja Diagilewa</w:t>
      </w:r>
      <w:r w:rsidR="00916D19">
        <w:rPr>
          <w:rFonts w:ascii="Times New Roman" w:hAnsi="Times New Roman" w:cs="Times New Roman"/>
          <w:sz w:val="24"/>
          <w:szCs w:val="24"/>
        </w:rPr>
        <w:t>.</w:t>
      </w:r>
    </w:p>
    <w:p w14:paraId="7F2A740B" w14:textId="66FE49E7" w:rsidR="00916D19" w:rsidRDefault="00916D19" w:rsidP="00467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siódmy </w:t>
      </w:r>
      <w:r w:rsidR="002D166C">
        <w:rPr>
          <w:rFonts w:ascii="Times New Roman" w:hAnsi="Times New Roman" w:cs="Times New Roman"/>
          <w:sz w:val="24"/>
          <w:szCs w:val="24"/>
        </w:rPr>
        <w:t>doty</w:t>
      </w:r>
      <w:r w:rsidR="005F3B89">
        <w:rPr>
          <w:rFonts w:ascii="Times New Roman" w:hAnsi="Times New Roman" w:cs="Times New Roman"/>
          <w:sz w:val="24"/>
          <w:szCs w:val="24"/>
        </w:rPr>
        <w:t>czy</w:t>
      </w:r>
      <w:r w:rsidR="002D166C">
        <w:rPr>
          <w:rFonts w:ascii="Times New Roman" w:hAnsi="Times New Roman" w:cs="Times New Roman"/>
          <w:sz w:val="24"/>
          <w:szCs w:val="24"/>
        </w:rPr>
        <w:t xml:space="preserve"> problemu baletów bez fabuły, w których</w:t>
      </w:r>
      <w:r w:rsidR="00280009">
        <w:rPr>
          <w:rFonts w:ascii="Times New Roman" w:hAnsi="Times New Roman" w:cs="Times New Roman"/>
          <w:sz w:val="24"/>
          <w:szCs w:val="24"/>
        </w:rPr>
        <w:t xml:space="preserve"> swoistą funkcję libretta spełnia muzyka. Przedstawion</w:t>
      </w:r>
      <w:r w:rsidR="00C038C1">
        <w:rPr>
          <w:rFonts w:ascii="Times New Roman" w:hAnsi="Times New Roman" w:cs="Times New Roman"/>
          <w:sz w:val="24"/>
          <w:szCs w:val="24"/>
        </w:rPr>
        <w:t>a tu została koncepcja baletów symfonicznych, a także</w:t>
      </w:r>
      <w:r w:rsidR="00FA24A2">
        <w:rPr>
          <w:rFonts w:ascii="Times New Roman" w:hAnsi="Times New Roman" w:cs="Times New Roman"/>
          <w:sz w:val="24"/>
          <w:szCs w:val="24"/>
        </w:rPr>
        <w:t xml:space="preserve"> działalność wybitnego choreografa XX wieku – George’a Balanchine’a.</w:t>
      </w:r>
    </w:p>
    <w:p w14:paraId="13F773EE" w14:textId="7CAD508F" w:rsidR="00FA24A2" w:rsidRDefault="0036306D" w:rsidP="00467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Rozdział ósmy sytuuje się na przeciwległym biegunie </w:t>
      </w:r>
      <w:r w:rsidR="00E1757D">
        <w:rPr>
          <w:rFonts w:ascii="Times New Roman" w:hAnsi="Times New Roman" w:cs="Times New Roman"/>
          <w:sz w:val="24"/>
          <w:szCs w:val="24"/>
        </w:rPr>
        <w:t>do rozdziału poprzedniego i dotyczy baletów fabularnych.</w:t>
      </w:r>
      <w:r w:rsidR="00240C82">
        <w:rPr>
          <w:rFonts w:ascii="Times New Roman" w:hAnsi="Times New Roman" w:cs="Times New Roman"/>
          <w:sz w:val="24"/>
          <w:szCs w:val="24"/>
        </w:rPr>
        <w:t xml:space="preserve"> Zawiera omówienie różnorodnych tanecznych fabuł oraz</w:t>
      </w:r>
      <w:r w:rsidR="00222739">
        <w:rPr>
          <w:rFonts w:ascii="Times New Roman" w:hAnsi="Times New Roman" w:cs="Times New Roman"/>
          <w:sz w:val="24"/>
          <w:szCs w:val="24"/>
        </w:rPr>
        <w:t xml:space="preserve"> źródeł ich inspiracji</w:t>
      </w:r>
      <w:r w:rsidR="00777B1C">
        <w:rPr>
          <w:rFonts w:ascii="Times New Roman" w:hAnsi="Times New Roman" w:cs="Times New Roman"/>
          <w:sz w:val="24"/>
          <w:szCs w:val="24"/>
        </w:rPr>
        <w:t>, przedstawionych na podstawie wybranych cho</w:t>
      </w:r>
      <w:r w:rsidR="007149A7">
        <w:rPr>
          <w:rFonts w:ascii="Times New Roman" w:hAnsi="Times New Roman" w:cs="Times New Roman"/>
          <w:sz w:val="24"/>
          <w:szCs w:val="24"/>
        </w:rPr>
        <w:t>reografii m.in. Fredericka Ashtona, Kennetha MacMillana</w:t>
      </w:r>
      <w:r w:rsidR="00CC7978">
        <w:rPr>
          <w:rFonts w:ascii="Times New Roman" w:hAnsi="Times New Roman" w:cs="Times New Roman"/>
          <w:sz w:val="24"/>
          <w:szCs w:val="24"/>
        </w:rPr>
        <w:t>, Johna Neumeiera</w:t>
      </w:r>
      <w:r w:rsidR="001773B7">
        <w:rPr>
          <w:rFonts w:ascii="Times New Roman" w:hAnsi="Times New Roman" w:cs="Times New Roman"/>
          <w:sz w:val="24"/>
          <w:szCs w:val="24"/>
        </w:rPr>
        <w:t>, Borisa Ejfmana</w:t>
      </w:r>
      <w:r w:rsidR="00694C82">
        <w:rPr>
          <w:rFonts w:ascii="Times New Roman" w:hAnsi="Times New Roman" w:cs="Times New Roman"/>
          <w:sz w:val="24"/>
          <w:szCs w:val="24"/>
        </w:rPr>
        <w:t>,</w:t>
      </w:r>
      <w:r w:rsidR="001773B7">
        <w:rPr>
          <w:rFonts w:ascii="Times New Roman" w:hAnsi="Times New Roman" w:cs="Times New Roman"/>
          <w:sz w:val="24"/>
          <w:szCs w:val="24"/>
        </w:rPr>
        <w:t xml:space="preserve"> Matthew Bourne’a</w:t>
      </w:r>
      <w:r w:rsidR="00694C82">
        <w:rPr>
          <w:rFonts w:ascii="Times New Roman" w:hAnsi="Times New Roman" w:cs="Times New Roman"/>
          <w:sz w:val="24"/>
          <w:szCs w:val="24"/>
        </w:rPr>
        <w:t xml:space="preserve"> i Krzysztofa Pastora</w:t>
      </w:r>
      <w:r w:rsidR="001773B7">
        <w:rPr>
          <w:rFonts w:ascii="Times New Roman" w:hAnsi="Times New Roman" w:cs="Times New Roman"/>
          <w:sz w:val="24"/>
          <w:szCs w:val="24"/>
        </w:rPr>
        <w:t>.</w:t>
      </w:r>
    </w:p>
    <w:p w14:paraId="1FF88592" w14:textId="2A43388B" w:rsidR="00565ABB" w:rsidRDefault="00565ABB" w:rsidP="00467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rozdział tej części pracy</w:t>
      </w:r>
      <w:r w:rsidR="001D3550">
        <w:rPr>
          <w:rFonts w:ascii="Times New Roman" w:hAnsi="Times New Roman" w:cs="Times New Roman"/>
          <w:sz w:val="24"/>
          <w:szCs w:val="24"/>
        </w:rPr>
        <w:t xml:space="preserve"> ma na celu</w:t>
      </w:r>
      <w:r w:rsidR="003D2490">
        <w:rPr>
          <w:rFonts w:ascii="Times New Roman" w:hAnsi="Times New Roman" w:cs="Times New Roman"/>
          <w:sz w:val="24"/>
          <w:szCs w:val="24"/>
        </w:rPr>
        <w:t xml:space="preserve"> przyjrzenie się narracjom metakinetycznym, obserwowanym </w:t>
      </w:r>
      <w:r w:rsidR="00F54880">
        <w:rPr>
          <w:rFonts w:ascii="Times New Roman" w:hAnsi="Times New Roman" w:cs="Times New Roman"/>
          <w:sz w:val="24"/>
          <w:szCs w:val="24"/>
        </w:rPr>
        <w:t>na przykładach choreografii, w których zarówno tworzywem</w:t>
      </w:r>
      <w:r w:rsidR="00503729">
        <w:rPr>
          <w:rFonts w:ascii="Times New Roman" w:hAnsi="Times New Roman" w:cs="Times New Roman"/>
          <w:sz w:val="24"/>
          <w:szCs w:val="24"/>
        </w:rPr>
        <w:t>,</w:t>
      </w:r>
      <w:r w:rsidR="00F54880">
        <w:rPr>
          <w:rFonts w:ascii="Times New Roman" w:hAnsi="Times New Roman" w:cs="Times New Roman"/>
          <w:sz w:val="24"/>
          <w:szCs w:val="24"/>
        </w:rPr>
        <w:t xml:space="preserve"> jak i tematem jest sam ruch.</w:t>
      </w:r>
      <w:r w:rsidR="004D49E3">
        <w:rPr>
          <w:rFonts w:ascii="Times New Roman" w:hAnsi="Times New Roman" w:cs="Times New Roman"/>
          <w:sz w:val="24"/>
          <w:szCs w:val="24"/>
        </w:rPr>
        <w:t xml:space="preserve"> Bohaterami </w:t>
      </w:r>
      <w:r w:rsidR="00F92BD6">
        <w:rPr>
          <w:rFonts w:ascii="Times New Roman" w:hAnsi="Times New Roman" w:cs="Times New Roman"/>
          <w:sz w:val="24"/>
          <w:szCs w:val="24"/>
        </w:rPr>
        <w:t>dziewiątego rozdziału są zatem tacy artyści</w:t>
      </w:r>
      <w:r w:rsidR="003A1A3B">
        <w:rPr>
          <w:rFonts w:ascii="Times New Roman" w:hAnsi="Times New Roman" w:cs="Times New Roman"/>
          <w:sz w:val="24"/>
          <w:szCs w:val="24"/>
        </w:rPr>
        <w:t xml:space="preserve"> jak m.in. Merce Cunningham,</w:t>
      </w:r>
      <w:r w:rsidR="00B71351">
        <w:rPr>
          <w:rFonts w:ascii="Times New Roman" w:hAnsi="Times New Roman" w:cs="Times New Roman"/>
          <w:sz w:val="24"/>
          <w:szCs w:val="24"/>
        </w:rPr>
        <w:t xml:space="preserve"> William Forsythe, Wayne McGregor.</w:t>
      </w:r>
    </w:p>
    <w:p w14:paraId="6FDCF639" w14:textId="757FDD47" w:rsidR="009907A0" w:rsidRDefault="00596275" w:rsidP="00990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Spoiwem łączą</w:t>
      </w:r>
      <w:r w:rsidR="004B16AF">
        <w:rPr>
          <w:rFonts w:ascii="Times New Roman" w:hAnsi="Times New Roman" w:cs="Times New Roman"/>
          <w:sz w:val="24"/>
          <w:szCs w:val="24"/>
        </w:rPr>
        <w:t xml:space="preserve">cym </w:t>
      </w:r>
      <w:r w:rsidR="009609C3">
        <w:rPr>
          <w:rFonts w:ascii="Times New Roman" w:hAnsi="Times New Roman" w:cs="Times New Roman"/>
          <w:sz w:val="24"/>
          <w:szCs w:val="24"/>
        </w:rPr>
        <w:t>część historyczno-metodologiczną</w:t>
      </w:r>
      <w:r w:rsidR="00AF5E36">
        <w:rPr>
          <w:rFonts w:ascii="Times New Roman" w:hAnsi="Times New Roman" w:cs="Times New Roman"/>
          <w:sz w:val="24"/>
          <w:szCs w:val="24"/>
        </w:rPr>
        <w:t xml:space="preserve"> z partią </w:t>
      </w:r>
      <w:r w:rsidR="009E36AC">
        <w:rPr>
          <w:rFonts w:ascii="Times New Roman" w:hAnsi="Times New Roman" w:cs="Times New Roman"/>
          <w:sz w:val="24"/>
          <w:szCs w:val="24"/>
        </w:rPr>
        <w:t>omawiającą konkretny przypadek</w:t>
      </w:r>
      <w:r w:rsidR="008864EA">
        <w:rPr>
          <w:rFonts w:ascii="Times New Roman" w:hAnsi="Times New Roman" w:cs="Times New Roman"/>
          <w:sz w:val="24"/>
          <w:szCs w:val="24"/>
        </w:rPr>
        <w:t xml:space="preserve"> biograficzno-artystyczny</w:t>
      </w:r>
      <w:r w:rsidR="00E55B12">
        <w:rPr>
          <w:rFonts w:ascii="Times New Roman" w:hAnsi="Times New Roman" w:cs="Times New Roman"/>
          <w:sz w:val="24"/>
          <w:szCs w:val="24"/>
        </w:rPr>
        <w:t>, jest druga część pracy dotycząca narracji o tańcu.</w:t>
      </w:r>
      <w:r w:rsidR="00C327B8">
        <w:rPr>
          <w:rFonts w:ascii="Times New Roman" w:hAnsi="Times New Roman" w:cs="Times New Roman"/>
          <w:sz w:val="24"/>
          <w:szCs w:val="24"/>
        </w:rPr>
        <w:t xml:space="preserve"> Składa się ona z trzech krótkich rozdziałów. Ich objętość nie wynika bynajmniej</w:t>
      </w:r>
      <w:r w:rsidR="00285980">
        <w:rPr>
          <w:rFonts w:ascii="Times New Roman" w:hAnsi="Times New Roman" w:cs="Times New Roman"/>
          <w:sz w:val="24"/>
          <w:szCs w:val="24"/>
        </w:rPr>
        <w:t xml:space="preserve"> z umniejszania ważności przedstawionych w nich problemów, lecz </w:t>
      </w:r>
      <w:r w:rsidR="00B442FF">
        <w:rPr>
          <w:rFonts w:ascii="Times New Roman" w:hAnsi="Times New Roman" w:cs="Times New Roman"/>
          <w:sz w:val="24"/>
          <w:szCs w:val="24"/>
        </w:rPr>
        <w:t>z konieczności za</w:t>
      </w:r>
      <w:r w:rsidR="00285980">
        <w:rPr>
          <w:rFonts w:ascii="Times New Roman" w:hAnsi="Times New Roman" w:cs="Times New Roman"/>
          <w:sz w:val="24"/>
          <w:szCs w:val="24"/>
        </w:rPr>
        <w:t>sygnaliz</w:t>
      </w:r>
      <w:r w:rsidR="00B442FF">
        <w:rPr>
          <w:rFonts w:ascii="Times New Roman" w:hAnsi="Times New Roman" w:cs="Times New Roman"/>
          <w:sz w:val="24"/>
          <w:szCs w:val="24"/>
        </w:rPr>
        <w:t>owania</w:t>
      </w:r>
      <w:r w:rsidR="00285980">
        <w:rPr>
          <w:rFonts w:ascii="Times New Roman" w:hAnsi="Times New Roman" w:cs="Times New Roman"/>
          <w:sz w:val="24"/>
          <w:szCs w:val="24"/>
        </w:rPr>
        <w:t xml:space="preserve"> ważn</w:t>
      </w:r>
      <w:r w:rsidR="00B442FF">
        <w:rPr>
          <w:rFonts w:ascii="Times New Roman" w:hAnsi="Times New Roman" w:cs="Times New Roman"/>
          <w:sz w:val="24"/>
          <w:szCs w:val="24"/>
        </w:rPr>
        <w:t>ych</w:t>
      </w:r>
      <w:r w:rsidR="00285980">
        <w:rPr>
          <w:rFonts w:ascii="Times New Roman" w:hAnsi="Times New Roman" w:cs="Times New Roman"/>
          <w:sz w:val="24"/>
          <w:szCs w:val="24"/>
        </w:rPr>
        <w:t xml:space="preserve"> </w:t>
      </w:r>
      <w:r w:rsidR="002D1B08">
        <w:rPr>
          <w:rFonts w:ascii="Times New Roman" w:hAnsi="Times New Roman" w:cs="Times New Roman"/>
          <w:sz w:val="24"/>
          <w:szCs w:val="24"/>
        </w:rPr>
        <w:t xml:space="preserve">w kontekście </w:t>
      </w:r>
      <w:r w:rsidR="00B442FF">
        <w:rPr>
          <w:rFonts w:ascii="Times New Roman" w:hAnsi="Times New Roman" w:cs="Times New Roman"/>
          <w:sz w:val="24"/>
          <w:szCs w:val="24"/>
        </w:rPr>
        <w:t xml:space="preserve">problematyki niniejszej </w:t>
      </w:r>
      <w:r w:rsidR="006D0040">
        <w:rPr>
          <w:rFonts w:ascii="Times New Roman" w:hAnsi="Times New Roman" w:cs="Times New Roman"/>
          <w:sz w:val="24"/>
          <w:szCs w:val="24"/>
        </w:rPr>
        <w:t xml:space="preserve">dysertacji </w:t>
      </w:r>
      <w:r w:rsidR="00285980">
        <w:rPr>
          <w:rFonts w:ascii="Times New Roman" w:hAnsi="Times New Roman" w:cs="Times New Roman"/>
          <w:sz w:val="24"/>
          <w:szCs w:val="24"/>
        </w:rPr>
        <w:t>zagadnie</w:t>
      </w:r>
      <w:r w:rsidR="006D0040">
        <w:rPr>
          <w:rFonts w:ascii="Times New Roman" w:hAnsi="Times New Roman" w:cs="Times New Roman"/>
          <w:sz w:val="24"/>
          <w:szCs w:val="24"/>
        </w:rPr>
        <w:t>ń</w:t>
      </w:r>
      <w:r w:rsidR="002D1B08">
        <w:rPr>
          <w:rFonts w:ascii="Times New Roman" w:hAnsi="Times New Roman" w:cs="Times New Roman"/>
          <w:sz w:val="24"/>
          <w:szCs w:val="24"/>
        </w:rPr>
        <w:t>, które mogą być rozwinięte w przyszłości.</w:t>
      </w:r>
    </w:p>
    <w:p w14:paraId="0E3F254E" w14:textId="4EEAE09F" w:rsidR="00A87222" w:rsidRDefault="00A87222" w:rsidP="00A872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pierwszy</w:t>
      </w:r>
      <w:r w:rsidR="00D43D0B">
        <w:rPr>
          <w:rFonts w:ascii="Times New Roman" w:hAnsi="Times New Roman" w:cs="Times New Roman"/>
          <w:sz w:val="24"/>
          <w:szCs w:val="24"/>
        </w:rPr>
        <w:t xml:space="preserve"> podejmuje próbę odpowiedzi na pytanie, czy i w jakich okolicznościach taniec może być traktowany jako język.</w:t>
      </w:r>
      <w:r w:rsidR="00AD1B44">
        <w:rPr>
          <w:rFonts w:ascii="Times New Roman" w:hAnsi="Times New Roman" w:cs="Times New Roman"/>
          <w:sz w:val="24"/>
          <w:szCs w:val="24"/>
        </w:rPr>
        <w:t xml:space="preserve"> Przytoczone w nim zostają </w:t>
      </w:r>
      <w:r w:rsidR="00892063">
        <w:rPr>
          <w:rFonts w:ascii="Times New Roman" w:hAnsi="Times New Roman" w:cs="Times New Roman"/>
          <w:sz w:val="24"/>
          <w:szCs w:val="24"/>
        </w:rPr>
        <w:t>stanowiska wybranych badaczy</w:t>
      </w:r>
      <w:r w:rsidR="00681682">
        <w:rPr>
          <w:rFonts w:ascii="Times New Roman" w:hAnsi="Times New Roman" w:cs="Times New Roman"/>
          <w:sz w:val="24"/>
          <w:szCs w:val="24"/>
        </w:rPr>
        <w:t xml:space="preserve"> (m.in. Susan Foster, </w:t>
      </w:r>
      <w:r w:rsidR="005C1D96">
        <w:rPr>
          <w:rFonts w:ascii="Times New Roman" w:hAnsi="Times New Roman" w:cs="Times New Roman"/>
          <w:sz w:val="24"/>
          <w:szCs w:val="24"/>
        </w:rPr>
        <w:t>Graham McFee,</w:t>
      </w:r>
      <w:r w:rsidR="006546DC">
        <w:rPr>
          <w:rFonts w:ascii="Times New Roman" w:hAnsi="Times New Roman" w:cs="Times New Roman"/>
          <w:sz w:val="24"/>
          <w:szCs w:val="24"/>
        </w:rPr>
        <w:t xml:space="preserve"> Robin G, Collingwood)</w:t>
      </w:r>
      <w:r w:rsidR="00892063">
        <w:rPr>
          <w:rFonts w:ascii="Times New Roman" w:hAnsi="Times New Roman" w:cs="Times New Roman"/>
          <w:sz w:val="24"/>
          <w:szCs w:val="24"/>
        </w:rPr>
        <w:t xml:space="preserve">, którzy podjęli się określenia </w:t>
      </w:r>
      <w:r w:rsidR="003060CB">
        <w:rPr>
          <w:rFonts w:ascii="Times New Roman" w:hAnsi="Times New Roman" w:cs="Times New Roman"/>
          <w:sz w:val="24"/>
          <w:szCs w:val="24"/>
        </w:rPr>
        <w:t>konstytutywnych cech i funkcji tańca, postrzeganego jako</w:t>
      </w:r>
      <w:r w:rsidR="00CB5388">
        <w:rPr>
          <w:rFonts w:ascii="Times New Roman" w:hAnsi="Times New Roman" w:cs="Times New Roman"/>
          <w:sz w:val="24"/>
          <w:szCs w:val="24"/>
        </w:rPr>
        <w:t xml:space="preserve"> system językow</w:t>
      </w:r>
      <w:r w:rsidR="0036318D">
        <w:rPr>
          <w:rFonts w:ascii="Times New Roman" w:hAnsi="Times New Roman" w:cs="Times New Roman"/>
          <w:sz w:val="24"/>
          <w:szCs w:val="24"/>
        </w:rPr>
        <w:t>y</w:t>
      </w:r>
      <w:r w:rsidR="009B6875">
        <w:rPr>
          <w:rFonts w:ascii="Times New Roman" w:hAnsi="Times New Roman" w:cs="Times New Roman"/>
          <w:sz w:val="24"/>
          <w:szCs w:val="24"/>
        </w:rPr>
        <w:t>, a także zagadnienia</w:t>
      </w:r>
      <w:r w:rsidR="009F15D1">
        <w:rPr>
          <w:rFonts w:ascii="Times New Roman" w:hAnsi="Times New Roman" w:cs="Times New Roman"/>
          <w:sz w:val="24"/>
          <w:szCs w:val="24"/>
        </w:rPr>
        <w:t xml:space="preserve"> z zakresu semiotyki tańca</w:t>
      </w:r>
      <w:r w:rsidR="00CB5388">
        <w:rPr>
          <w:rFonts w:ascii="Times New Roman" w:hAnsi="Times New Roman" w:cs="Times New Roman"/>
          <w:sz w:val="24"/>
          <w:szCs w:val="24"/>
        </w:rPr>
        <w:t>.</w:t>
      </w:r>
    </w:p>
    <w:p w14:paraId="0DDBE18F" w14:textId="3EC90E05" w:rsidR="009F15D1" w:rsidRDefault="00236E00" w:rsidP="00A872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drugi stanowi dopełnienie rozdziału pierwszego</w:t>
      </w:r>
      <w:r w:rsidR="0085132D">
        <w:rPr>
          <w:rFonts w:ascii="Times New Roman" w:hAnsi="Times New Roman" w:cs="Times New Roman"/>
          <w:sz w:val="24"/>
          <w:szCs w:val="24"/>
        </w:rPr>
        <w:t xml:space="preserve"> i skupia się </w:t>
      </w:r>
      <w:r w:rsidR="00311FAB">
        <w:rPr>
          <w:rFonts w:ascii="Times New Roman" w:hAnsi="Times New Roman" w:cs="Times New Roman"/>
          <w:sz w:val="24"/>
          <w:szCs w:val="24"/>
        </w:rPr>
        <w:t xml:space="preserve">na </w:t>
      </w:r>
      <w:r w:rsidR="0085132D">
        <w:rPr>
          <w:rFonts w:ascii="Times New Roman" w:hAnsi="Times New Roman" w:cs="Times New Roman"/>
          <w:sz w:val="24"/>
          <w:szCs w:val="24"/>
        </w:rPr>
        <w:t>analizie formy pisemnej tańca.</w:t>
      </w:r>
      <w:r w:rsidR="006F21D1">
        <w:rPr>
          <w:rFonts w:ascii="Times New Roman" w:hAnsi="Times New Roman" w:cs="Times New Roman"/>
          <w:sz w:val="24"/>
          <w:szCs w:val="24"/>
        </w:rPr>
        <w:t xml:space="preserve"> </w:t>
      </w:r>
      <w:r w:rsidR="0092073D">
        <w:rPr>
          <w:rFonts w:ascii="Times New Roman" w:hAnsi="Times New Roman" w:cs="Times New Roman"/>
          <w:sz w:val="24"/>
          <w:szCs w:val="24"/>
        </w:rPr>
        <w:t>Ukazuje historyczną ewolucję</w:t>
      </w:r>
      <w:r w:rsidR="00762CAE">
        <w:rPr>
          <w:rFonts w:ascii="Times New Roman" w:hAnsi="Times New Roman" w:cs="Times New Roman"/>
          <w:sz w:val="24"/>
          <w:szCs w:val="24"/>
        </w:rPr>
        <w:t xml:space="preserve"> notacji tanecznych, przybli</w:t>
      </w:r>
      <w:r w:rsidR="00E06479">
        <w:rPr>
          <w:rFonts w:ascii="Times New Roman" w:hAnsi="Times New Roman" w:cs="Times New Roman"/>
          <w:sz w:val="24"/>
          <w:szCs w:val="24"/>
        </w:rPr>
        <w:t>żając szczególnie najbardziej uniwersalny obecnie system zapisu ruchu, jakim jest kinetografia Rudolfa Labana.</w:t>
      </w:r>
    </w:p>
    <w:p w14:paraId="59E54579" w14:textId="13610EF5" w:rsidR="00F57A80" w:rsidRDefault="00F57A80" w:rsidP="00A872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trzeci </w:t>
      </w:r>
      <w:r w:rsidR="008F06C5">
        <w:rPr>
          <w:rFonts w:ascii="Times New Roman" w:hAnsi="Times New Roman" w:cs="Times New Roman"/>
          <w:sz w:val="24"/>
          <w:szCs w:val="24"/>
        </w:rPr>
        <w:t>doty</w:t>
      </w:r>
      <w:r w:rsidR="00067C71">
        <w:rPr>
          <w:rFonts w:ascii="Times New Roman" w:hAnsi="Times New Roman" w:cs="Times New Roman"/>
          <w:sz w:val="24"/>
          <w:szCs w:val="24"/>
        </w:rPr>
        <w:t>czy</w:t>
      </w:r>
      <w:r w:rsidR="008F06C5">
        <w:rPr>
          <w:rFonts w:ascii="Times New Roman" w:hAnsi="Times New Roman" w:cs="Times New Roman"/>
          <w:sz w:val="24"/>
          <w:szCs w:val="24"/>
        </w:rPr>
        <w:t xml:space="preserve"> problemu pisania o tańcu</w:t>
      </w:r>
      <w:r w:rsidR="009D164E">
        <w:rPr>
          <w:rFonts w:ascii="Times New Roman" w:hAnsi="Times New Roman" w:cs="Times New Roman"/>
          <w:sz w:val="24"/>
          <w:szCs w:val="24"/>
        </w:rPr>
        <w:t>, opisania ruchu.</w:t>
      </w:r>
      <w:r w:rsidR="00794DD9">
        <w:rPr>
          <w:rFonts w:ascii="Times New Roman" w:hAnsi="Times New Roman" w:cs="Times New Roman"/>
          <w:sz w:val="24"/>
          <w:szCs w:val="24"/>
        </w:rPr>
        <w:t xml:space="preserve"> Zbiera</w:t>
      </w:r>
      <w:r w:rsidR="00020A8E">
        <w:rPr>
          <w:rFonts w:ascii="Times New Roman" w:hAnsi="Times New Roman" w:cs="Times New Roman"/>
          <w:sz w:val="24"/>
          <w:szCs w:val="24"/>
        </w:rPr>
        <w:t xml:space="preserve"> koncepcje</w:t>
      </w:r>
      <w:r w:rsidR="00C277A2">
        <w:rPr>
          <w:rFonts w:ascii="Times New Roman" w:hAnsi="Times New Roman" w:cs="Times New Roman"/>
          <w:sz w:val="24"/>
          <w:szCs w:val="24"/>
        </w:rPr>
        <w:t xml:space="preserve"> wybranych badaczy</w:t>
      </w:r>
      <w:r w:rsidR="00B74D7D">
        <w:rPr>
          <w:rFonts w:ascii="Times New Roman" w:hAnsi="Times New Roman" w:cs="Times New Roman"/>
          <w:sz w:val="24"/>
          <w:szCs w:val="24"/>
        </w:rPr>
        <w:t xml:space="preserve"> (m.in. </w:t>
      </w:r>
      <w:r w:rsidR="00627A2B">
        <w:rPr>
          <w:rFonts w:ascii="Times New Roman" w:hAnsi="Times New Roman" w:cs="Times New Roman"/>
          <w:sz w:val="24"/>
          <w:szCs w:val="24"/>
        </w:rPr>
        <w:t>Edmund Fe</w:t>
      </w:r>
      <w:r w:rsidR="00A83328">
        <w:rPr>
          <w:rFonts w:ascii="Times New Roman" w:hAnsi="Times New Roman" w:cs="Times New Roman"/>
          <w:sz w:val="24"/>
          <w:szCs w:val="24"/>
        </w:rPr>
        <w:t>ldman</w:t>
      </w:r>
      <w:r w:rsidR="00F812D1">
        <w:rPr>
          <w:rFonts w:ascii="Times New Roman" w:hAnsi="Times New Roman" w:cs="Times New Roman"/>
          <w:sz w:val="24"/>
          <w:szCs w:val="24"/>
        </w:rPr>
        <w:t>,</w:t>
      </w:r>
      <w:r w:rsidR="00A83328">
        <w:rPr>
          <w:rFonts w:ascii="Times New Roman" w:hAnsi="Times New Roman" w:cs="Times New Roman"/>
          <w:sz w:val="24"/>
          <w:szCs w:val="24"/>
        </w:rPr>
        <w:t xml:space="preserve"> Roger Copeland, Deborah Jowitt),</w:t>
      </w:r>
      <w:r w:rsidR="00674F4E">
        <w:rPr>
          <w:rFonts w:ascii="Times New Roman" w:hAnsi="Times New Roman" w:cs="Times New Roman"/>
          <w:sz w:val="24"/>
          <w:szCs w:val="24"/>
        </w:rPr>
        <w:t xml:space="preserve"> d</w:t>
      </w:r>
      <w:r w:rsidR="00964EA2">
        <w:rPr>
          <w:rFonts w:ascii="Times New Roman" w:hAnsi="Times New Roman" w:cs="Times New Roman"/>
          <w:sz w:val="24"/>
          <w:szCs w:val="24"/>
        </w:rPr>
        <w:t xml:space="preserve">otyczące </w:t>
      </w:r>
      <w:r w:rsidR="00020A8E">
        <w:rPr>
          <w:rFonts w:ascii="Times New Roman" w:hAnsi="Times New Roman" w:cs="Times New Roman"/>
          <w:sz w:val="24"/>
          <w:szCs w:val="24"/>
        </w:rPr>
        <w:t xml:space="preserve">tego </w:t>
      </w:r>
      <w:r w:rsidR="00964EA2">
        <w:rPr>
          <w:rFonts w:ascii="Times New Roman" w:hAnsi="Times New Roman" w:cs="Times New Roman"/>
          <w:sz w:val="24"/>
          <w:szCs w:val="24"/>
        </w:rPr>
        <w:t>w jaki sposób „werbalizować” taniec i recenzować spektakle taneczne.</w:t>
      </w:r>
      <w:r w:rsidR="00E670EE">
        <w:rPr>
          <w:rFonts w:ascii="Times New Roman" w:hAnsi="Times New Roman" w:cs="Times New Roman"/>
          <w:sz w:val="24"/>
          <w:szCs w:val="24"/>
        </w:rPr>
        <w:t xml:space="preserve"> </w:t>
      </w:r>
      <w:r w:rsidR="006D068A">
        <w:rPr>
          <w:rFonts w:ascii="Times New Roman" w:hAnsi="Times New Roman" w:cs="Times New Roman"/>
          <w:sz w:val="24"/>
          <w:szCs w:val="24"/>
        </w:rPr>
        <w:t>Zawarłam</w:t>
      </w:r>
      <w:r w:rsidR="00007D3F">
        <w:rPr>
          <w:rFonts w:ascii="Times New Roman" w:hAnsi="Times New Roman" w:cs="Times New Roman"/>
          <w:sz w:val="24"/>
          <w:szCs w:val="24"/>
        </w:rPr>
        <w:t xml:space="preserve"> </w:t>
      </w:r>
      <w:r w:rsidR="003A453B">
        <w:rPr>
          <w:rFonts w:ascii="Times New Roman" w:hAnsi="Times New Roman" w:cs="Times New Roman"/>
          <w:sz w:val="24"/>
          <w:szCs w:val="24"/>
        </w:rPr>
        <w:t>w nim</w:t>
      </w:r>
      <w:r w:rsidR="00DB5F19">
        <w:rPr>
          <w:rFonts w:ascii="Times New Roman" w:hAnsi="Times New Roman" w:cs="Times New Roman"/>
          <w:sz w:val="24"/>
          <w:szCs w:val="24"/>
        </w:rPr>
        <w:t xml:space="preserve"> również własną</w:t>
      </w:r>
      <w:r w:rsidR="00877872">
        <w:rPr>
          <w:rFonts w:ascii="Times New Roman" w:hAnsi="Times New Roman" w:cs="Times New Roman"/>
          <w:sz w:val="24"/>
          <w:szCs w:val="24"/>
        </w:rPr>
        <w:t xml:space="preserve"> propozycję</w:t>
      </w:r>
      <w:r w:rsidR="005A51A1">
        <w:rPr>
          <w:rFonts w:ascii="Times New Roman" w:hAnsi="Times New Roman" w:cs="Times New Roman"/>
          <w:sz w:val="24"/>
          <w:szCs w:val="24"/>
        </w:rPr>
        <w:t xml:space="preserve"> przedstawienia</w:t>
      </w:r>
      <w:r w:rsidR="00B147D2">
        <w:rPr>
          <w:rFonts w:ascii="Times New Roman" w:hAnsi="Times New Roman" w:cs="Times New Roman"/>
          <w:sz w:val="24"/>
          <w:szCs w:val="24"/>
        </w:rPr>
        <w:t xml:space="preserve"> roli</w:t>
      </w:r>
      <w:r w:rsidR="005A51A1">
        <w:rPr>
          <w:rFonts w:ascii="Times New Roman" w:hAnsi="Times New Roman" w:cs="Times New Roman"/>
          <w:sz w:val="24"/>
          <w:szCs w:val="24"/>
        </w:rPr>
        <w:t xml:space="preserve"> „baletoznawcy”</w:t>
      </w:r>
      <w:r w:rsidR="00B147D2">
        <w:rPr>
          <w:rFonts w:ascii="Times New Roman" w:hAnsi="Times New Roman" w:cs="Times New Roman"/>
          <w:sz w:val="24"/>
          <w:szCs w:val="24"/>
        </w:rPr>
        <w:t xml:space="preserve"> </w:t>
      </w:r>
      <w:r w:rsidR="005A51A1">
        <w:rPr>
          <w:rFonts w:ascii="Times New Roman" w:hAnsi="Times New Roman" w:cs="Times New Roman"/>
          <w:sz w:val="24"/>
          <w:szCs w:val="24"/>
        </w:rPr>
        <w:t>w procesie</w:t>
      </w:r>
      <w:r w:rsidR="00BE7E96">
        <w:rPr>
          <w:rFonts w:ascii="Times New Roman" w:hAnsi="Times New Roman" w:cs="Times New Roman"/>
          <w:sz w:val="24"/>
          <w:szCs w:val="24"/>
        </w:rPr>
        <w:t xml:space="preserve"> analizowania i interpretowania </w:t>
      </w:r>
      <w:r w:rsidR="00713F9F">
        <w:rPr>
          <w:rFonts w:ascii="Times New Roman" w:hAnsi="Times New Roman" w:cs="Times New Roman"/>
          <w:sz w:val="24"/>
          <w:szCs w:val="24"/>
        </w:rPr>
        <w:t>spektakli</w:t>
      </w:r>
      <w:r w:rsidR="00BE7E96">
        <w:rPr>
          <w:rFonts w:ascii="Times New Roman" w:hAnsi="Times New Roman" w:cs="Times New Roman"/>
          <w:sz w:val="24"/>
          <w:szCs w:val="24"/>
        </w:rPr>
        <w:t xml:space="preserve"> baletowych.</w:t>
      </w:r>
    </w:p>
    <w:p w14:paraId="230B03B9" w14:textId="78B758B9" w:rsidR="00F90AC0" w:rsidRDefault="00794C81" w:rsidP="00794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ostatniej części pracy</w:t>
      </w:r>
      <w:r w:rsidR="00D0531F">
        <w:rPr>
          <w:rFonts w:ascii="Times New Roman" w:hAnsi="Times New Roman" w:cs="Times New Roman"/>
          <w:sz w:val="24"/>
          <w:szCs w:val="24"/>
        </w:rPr>
        <w:t>, poświęconej Rolandowi Petitowi, przyjęłam perspektywę</w:t>
      </w:r>
      <w:r w:rsidR="004F61B9">
        <w:rPr>
          <w:rFonts w:ascii="Times New Roman" w:hAnsi="Times New Roman" w:cs="Times New Roman"/>
          <w:sz w:val="24"/>
          <w:szCs w:val="24"/>
        </w:rPr>
        <w:t xml:space="preserve"> biograficz</w:t>
      </w:r>
      <w:r w:rsidR="00BB7FAB">
        <w:rPr>
          <w:rFonts w:ascii="Times New Roman" w:hAnsi="Times New Roman" w:cs="Times New Roman"/>
          <w:sz w:val="24"/>
          <w:szCs w:val="24"/>
        </w:rPr>
        <w:t>n</w:t>
      </w:r>
      <w:r w:rsidR="00EA6449">
        <w:rPr>
          <w:rFonts w:ascii="Times New Roman" w:hAnsi="Times New Roman" w:cs="Times New Roman"/>
          <w:sz w:val="24"/>
          <w:szCs w:val="24"/>
        </w:rPr>
        <w:t>o-chronologiczną</w:t>
      </w:r>
      <w:r w:rsidR="00BB7FAB">
        <w:rPr>
          <w:rFonts w:ascii="Times New Roman" w:hAnsi="Times New Roman" w:cs="Times New Roman"/>
          <w:sz w:val="24"/>
          <w:szCs w:val="24"/>
        </w:rPr>
        <w:t xml:space="preserve"> i dokonałam przeglądu dorobku choreograficznego</w:t>
      </w:r>
      <w:r w:rsidR="006F3C9C">
        <w:rPr>
          <w:rFonts w:ascii="Times New Roman" w:hAnsi="Times New Roman" w:cs="Times New Roman"/>
          <w:sz w:val="24"/>
          <w:szCs w:val="24"/>
        </w:rPr>
        <w:t xml:space="preserve"> fra</w:t>
      </w:r>
      <w:r w:rsidR="00E83479">
        <w:rPr>
          <w:rFonts w:ascii="Times New Roman" w:hAnsi="Times New Roman" w:cs="Times New Roman"/>
          <w:sz w:val="24"/>
          <w:szCs w:val="24"/>
        </w:rPr>
        <w:t>ncuskiego choreografa pod kątem wyróżnienia w nim różnorodnych form narracji baletowych.</w:t>
      </w:r>
      <w:r w:rsidR="00E417A0">
        <w:rPr>
          <w:rFonts w:ascii="Times New Roman" w:hAnsi="Times New Roman" w:cs="Times New Roman"/>
          <w:sz w:val="24"/>
          <w:szCs w:val="24"/>
        </w:rPr>
        <w:t xml:space="preserve"> Petit </w:t>
      </w:r>
      <w:r w:rsidR="00E417A0">
        <w:rPr>
          <w:rFonts w:ascii="Times New Roman" w:hAnsi="Times New Roman" w:cs="Times New Roman"/>
          <w:sz w:val="24"/>
          <w:szCs w:val="24"/>
        </w:rPr>
        <w:lastRenderedPageBreak/>
        <w:t xml:space="preserve">bowiem, jak mało który </w:t>
      </w:r>
      <w:r w:rsidR="00031DE0">
        <w:rPr>
          <w:rFonts w:ascii="Times New Roman" w:hAnsi="Times New Roman" w:cs="Times New Roman"/>
          <w:sz w:val="24"/>
          <w:szCs w:val="24"/>
        </w:rPr>
        <w:t>choreograf, rozmiłowany był w tworzeniu tanecznych opowieści</w:t>
      </w:r>
      <w:r w:rsidR="004B3870">
        <w:rPr>
          <w:rFonts w:ascii="Times New Roman" w:hAnsi="Times New Roman" w:cs="Times New Roman"/>
          <w:sz w:val="24"/>
          <w:szCs w:val="24"/>
        </w:rPr>
        <w:t xml:space="preserve">, mających swoje źródła w różnorodnych tekstach kultury. We wstępie do tej części pracy przedstawiam </w:t>
      </w:r>
      <w:r w:rsidR="007D654F">
        <w:rPr>
          <w:rFonts w:ascii="Times New Roman" w:hAnsi="Times New Roman" w:cs="Times New Roman"/>
          <w:sz w:val="24"/>
          <w:szCs w:val="24"/>
        </w:rPr>
        <w:t xml:space="preserve">zwięźle </w:t>
      </w:r>
      <w:r w:rsidR="0035288A">
        <w:rPr>
          <w:rFonts w:ascii="Times New Roman" w:hAnsi="Times New Roman" w:cs="Times New Roman"/>
          <w:sz w:val="24"/>
          <w:szCs w:val="24"/>
        </w:rPr>
        <w:t>życiorys</w:t>
      </w:r>
      <w:r w:rsidR="007D654F">
        <w:rPr>
          <w:rFonts w:ascii="Times New Roman" w:hAnsi="Times New Roman" w:cs="Times New Roman"/>
          <w:sz w:val="24"/>
          <w:szCs w:val="24"/>
        </w:rPr>
        <w:t xml:space="preserve"> Petita, który</w:t>
      </w:r>
      <w:r w:rsidR="00ED11B8">
        <w:rPr>
          <w:rFonts w:ascii="Times New Roman" w:hAnsi="Times New Roman" w:cs="Times New Roman"/>
          <w:sz w:val="24"/>
          <w:szCs w:val="24"/>
        </w:rPr>
        <w:t xml:space="preserve"> w polskojęzycznej bibliografii choreologicznej jest jedynie lakonicznie wzmiankowany.</w:t>
      </w:r>
      <w:r w:rsidR="00AA39D2">
        <w:rPr>
          <w:rFonts w:ascii="Times New Roman" w:hAnsi="Times New Roman" w:cs="Times New Roman"/>
          <w:sz w:val="24"/>
          <w:szCs w:val="24"/>
        </w:rPr>
        <w:t xml:space="preserve"> Następnie przechodzę do sklasyfikowania jego twórczości, w czym po</w:t>
      </w:r>
      <w:r w:rsidR="00F90AC0">
        <w:rPr>
          <w:rFonts w:ascii="Times New Roman" w:hAnsi="Times New Roman" w:cs="Times New Roman"/>
          <w:sz w:val="24"/>
          <w:szCs w:val="24"/>
        </w:rPr>
        <w:t>mocne okazało się wyróżnienie czterech następujących rozdziałów:</w:t>
      </w:r>
    </w:p>
    <w:p w14:paraId="3E987AA9" w14:textId="6843EBA6" w:rsidR="00794C81" w:rsidRDefault="00F90AC0" w:rsidP="00F90A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pierwszy</w:t>
      </w:r>
      <w:r w:rsidR="004B3200">
        <w:rPr>
          <w:rFonts w:ascii="Times New Roman" w:hAnsi="Times New Roman" w:cs="Times New Roman"/>
          <w:sz w:val="24"/>
          <w:szCs w:val="24"/>
        </w:rPr>
        <w:t xml:space="preserve"> zawiera omówienie baletów Peti</w:t>
      </w:r>
      <w:r w:rsidR="00473804">
        <w:rPr>
          <w:rFonts w:ascii="Times New Roman" w:hAnsi="Times New Roman" w:cs="Times New Roman"/>
          <w:sz w:val="24"/>
          <w:szCs w:val="24"/>
        </w:rPr>
        <w:t>ta</w:t>
      </w:r>
      <w:r w:rsidR="00716E4A">
        <w:rPr>
          <w:rFonts w:ascii="Times New Roman" w:hAnsi="Times New Roman" w:cs="Times New Roman"/>
          <w:sz w:val="24"/>
          <w:szCs w:val="24"/>
        </w:rPr>
        <w:t>,</w:t>
      </w:r>
      <w:r w:rsidR="00473804">
        <w:rPr>
          <w:rFonts w:ascii="Times New Roman" w:hAnsi="Times New Roman" w:cs="Times New Roman"/>
          <w:sz w:val="24"/>
          <w:szCs w:val="24"/>
        </w:rPr>
        <w:t xml:space="preserve"> inspirowanych dziełami literackimi.</w:t>
      </w:r>
      <w:r w:rsidR="00237F52">
        <w:rPr>
          <w:rFonts w:ascii="Times New Roman" w:hAnsi="Times New Roman" w:cs="Times New Roman"/>
          <w:sz w:val="24"/>
          <w:szCs w:val="24"/>
        </w:rPr>
        <w:t xml:space="preserve"> Reprezentują one wszystkie rodzaje literackie (choć domi</w:t>
      </w:r>
      <w:r w:rsidR="00947A6E">
        <w:rPr>
          <w:rFonts w:ascii="Times New Roman" w:hAnsi="Times New Roman" w:cs="Times New Roman"/>
          <w:sz w:val="24"/>
          <w:szCs w:val="24"/>
        </w:rPr>
        <w:t>nują utwory epickie) i pochodzą z</w:t>
      </w:r>
      <w:r w:rsidR="001B6479">
        <w:rPr>
          <w:rFonts w:ascii="Times New Roman" w:hAnsi="Times New Roman" w:cs="Times New Roman"/>
          <w:sz w:val="24"/>
          <w:szCs w:val="24"/>
        </w:rPr>
        <w:t xml:space="preserve"> różnych okresów historyczno-kulturowych. </w:t>
      </w:r>
      <w:r w:rsidR="00063934">
        <w:rPr>
          <w:rFonts w:ascii="Times New Roman" w:hAnsi="Times New Roman" w:cs="Times New Roman"/>
          <w:sz w:val="24"/>
          <w:szCs w:val="24"/>
        </w:rPr>
        <w:t xml:space="preserve">Wymienić wśród nich można </w:t>
      </w:r>
      <w:r w:rsidR="00A02B52">
        <w:rPr>
          <w:rFonts w:ascii="Times New Roman" w:hAnsi="Times New Roman" w:cs="Times New Roman"/>
          <w:sz w:val="24"/>
          <w:szCs w:val="24"/>
        </w:rPr>
        <w:t>m.in.:</w:t>
      </w:r>
      <w:r w:rsidR="00063934">
        <w:rPr>
          <w:rFonts w:ascii="Times New Roman" w:hAnsi="Times New Roman" w:cs="Times New Roman"/>
          <w:sz w:val="24"/>
          <w:szCs w:val="24"/>
        </w:rPr>
        <w:t xml:space="preserve"> </w:t>
      </w:r>
      <w:r w:rsidR="00D56EA3">
        <w:rPr>
          <w:rFonts w:ascii="Times New Roman" w:hAnsi="Times New Roman" w:cs="Times New Roman"/>
          <w:sz w:val="24"/>
          <w:szCs w:val="24"/>
        </w:rPr>
        <w:t xml:space="preserve">powieść Wiktora Hugo </w:t>
      </w:r>
      <w:r w:rsidR="00D56EA3">
        <w:rPr>
          <w:rFonts w:ascii="Times New Roman" w:hAnsi="Times New Roman" w:cs="Times New Roman"/>
          <w:i/>
          <w:iCs/>
          <w:sz w:val="24"/>
          <w:szCs w:val="24"/>
        </w:rPr>
        <w:t>Katedra Marii Panny w Paryżu</w:t>
      </w:r>
      <w:r w:rsidR="00D56EA3">
        <w:rPr>
          <w:rFonts w:ascii="Times New Roman" w:hAnsi="Times New Roman" w:cs="Times New Roman"/>
          <w:sz w:val="24"/>
          <w:szCs w:val="24"/>
        </w:rPr>
        <w:t>, na podstawie której powstał balet</w:t>
      </w:r>
      <w:r w:rsidR="00C300EC">
        <w:rPr>
          <w:rFonts w:ascii="Times New Roman" w:hAnsi="Times New Roman" w:cs="Times New Roman"/>
          <w:sz w:val="24"/>
          <w:szCs w:val="24"/>
        </w:rPr>
        <w:t xml:space="preserve"> </w:t>
      </w:r>
      <w:r w:rsidR="00C300EC">
        <w:rPr>
          <w:rFonts w:ascii="Times New Roman" w:hAnsi="Times New Roman" w:cs="Times New Roman"/>
          <w:i/>
          <w:iCs/>
          <w:sz w:val="24"/>
          <w:szCs w:val="24"/>
        </w:rPr>
        <w:t xml:space="preserve">Notre Dame de Paris </w:t>
      </w:r>
      <w:r w:rsidR="00C300EC">
        <w:rPr>
          <w:rFonts w:ascii="Times New Roman" w:hAnsi="Times New Roman" w:cs="Times New Roman"/>
          <w:sz w:val="24"/>
          <w:szCs w:val="24"/>
        </w:rPr>
        <w:t>(1965),</w:t>
      </w:r>
      <w:r w:rsidR="00F56388">
        <w:rPr>
          <w:rFonts w:ascii="Times New Roman" w:hAnsi="Times New Roman" w:cs="Times New Roman"/>
          <w:sz w:val="24"/>
          <w:szCs w:val="24"/>
        </w:rPr>
        <w:t xml:space="preserve"> cykl powieściowy Marcela Prousta</w:t>
      </w:r>
      <w:r w:rsidR="00A02B52">
        <w:rPr>
          <w:rFonts w:ascii="Times New Roman" w:hAnsi="Times New Roman" w:cs="Times New Roman"/>
          <w:sz w:val="24"/>
          <w:szCs w:val="24"/>
        </w:rPr>
        <w:t xml:space="preserve"> </w:t>
      </w:r>
      <w:r w:rsidR="00A02B52">
        <w:rPr>
          <w:rFonts w:ascii="Times New Roman" w:hAnsi="Times New Roman" w:cs="Times New Roman"/>
          <w:i/>
          <w:iCs/>
          <w:sz w:val="24"/>
          <w:szCs w:val="24"/>
        </w:rPr>
        <w:t>W poszukiwaniu straconego czasu</w:t>
      </w:r>
      <w:r w:rsidR="00A02B52">
        <w:rPr>
          <w:rFonts w:ascii="Times New Roman" w:hAnsi="Times New Roman" w:cs="Times New Roman"/>
          <w:sz w:val="24"/>
          <w:szCs w:val="24"/>
        </w:rPr>
        <w:t xml:space="preserve">, który zainspirował Petita do stworzenia spektaklu </w:t>
      </w:r>
      <w:r w:rsidR="00A02B52">
        <w:rPr>
          <w:rFonts w:ascii="Times New Roman" w:hAnsi="Times New Roman" w:cs="Times New Roman"/>
          <w:i/>
          <w:iCs/>
          <w:sz w:val="24"/>
          <w:szCs w:val="24"/>
        </w:rPr>
        <w:t xml:space="preserve">Proust lub Wahania serca </w:t>
      </w:r>
      <w:r w:rsidR="00A02B52">
        <w:rPr>
          <w:rFonts w:ascii="Times New Roman" w:hAnsi="Times New Roman" w:cs="Times New Roman"/>
          <w:sz w:val="24"/>
          <w:szCs w:val="24"/>
        </w:rPr>
        <w:t>(</w:t>
      </w:r>
      <w:r w:rsidR="00D537FC">
        <w:rPr>
          <w:rFonts w:ascii="Times New Roman" w:hAnsi="Times New Roman" w:cs="Times New Roman"/>
          <w:i/>
          <w:iCs/>
          <w:sz w:val="24"/>
          <w:szCs w:val="24"/>
        </w:rPr>
        <w:t>Proust</w:t>
      </w:r>
      <w:r w:rsidR="001C78C8">
        <w:rPr>
          <w:rFonts w:ascii="Times New Roman" w:hAnsi="Times New Roman" w:cs="Times New Roman"/>
          <w:i/>
          <w:iCs/>
          <w:sz w:val="24"/>
          <w:szCs w:val="24"/>
        </w:rPr>
        <w:t xml:space="preserve">, ou </w:t>
      </w:r>
      <w:r w:rsidR="00276D0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C78C8">
        <w:rPr>
          <w:rFonts w:ascii="Times New Roman" w:hAnsi="Times New Roman" w:cs="Times New Roman"/>
          <w:i/>
          <w:iCs/>
          <w:sz w:val="24"/>
          <w:szCs w:val="24"/>
        </w:rPr>
        <w:t xml:space="preserve">es </w:t>
      </w:r>
      <w:r w:rsidR="00276D0E" w:rsidRPr="00276D0E">
        <w:rPr>
          <w:rFonts w:ascii="Times New Roman" w:hAnsi="Times New Roman" w:cs="Times New Roman"/>
          <w:i/>
          <w:iCs/>
          <w:sz w:val="24"/>
          <w:szCs w:val="24"/>
        </w:rPr>
        <w:t>ntermittences du coeur</w:t>
      </w:r>
      <w:r w:rsidR="00276D0E">
        <w:rPr>
          <w:rFonts w:ascii="Times New Roman" w:hAnsi="Times New Roman" w:cs="Times New Roman"/>
          <w:sz w:val="24"/>
          <w:szCs w:val="24"/>
        </w:rPr>
        <w:t>,</w:t>
      </w:r>
      <w:r w:rsidR="00D53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4BD8">
        <w:rPr>
          <w:rFonts w:ascii="Times New Roman" w:hAnsi="Times New Roman" w:cs="Times New Roman"/>
          <w:sz w:val="24"/>
          <w:szCs w:val="24"/>
        </w:rPr>
        <w:t>1974)</w:t>
      </w:r>
      <w:r w:rsidR="006C2767">
        <w:rPr>
          <w:rFonts w:ascii="Times New Roman" w:hAnsi="Times New Roman" w:cs="Times New Roman"/>
          <w:sz w:val="24"/>
          <w:szCs w:val="24"/>
        </w:rPr>
        <w:t xml:space="preserve">, tragedię </w:t>
      </w:r>
      <w:r w:rsidR="00FE44BE">
        <w:rPr>
          <w:rFonts w:ascii="Times New Roman" w:hAnsi="Times New Roman" w:cs="Times New Roman"/>
          <w:i/>
          <w:iCs/>
          <w:sz w:val="24"/>
          <w:szCs w:val="24"/>
        </w:rPr>
        <w:t xml:space="preserve">Clavigo </w:t>
      </w:r>
      <w:r w:rsidR="00FE44BE">
        <w:rPr>
          <w:rFonts w:ascii="Times New Roman" w:hAnsi="Times New Roman" w:cs="Times New Roman"/>
          <w:sz w:val="24"/>
          <w:szCs w:val="24"/>
        </w:rPr>
        <w:t xml:space="preserve">autorstwa Johanna Wolfganga Goethego, wystawioną przez Petita pod tym samym tytułem w </w:t>
      </w:r>
      <w:r w:rsidR="00A13AA0">
        <w:rPr>
          <w:rFonts w:ascii="Times New Roman" w:hAnsi="Times New Roman" w:cs="Times New Roman"/>
          <w:sz w:val="24"/>
          <w:szCs w:val="24"/>
        </w:rPr>
        <w:t xml:space="preserve">1999 roku, </w:t>
      </w:r>
      <w:r w:rsidR="002A186A">
        <w:rPr>
          <w:rFonts w:ascii="Times New Roman" w:hAnsi="Times New Roman" w:cs="Times New Roman"/>
          <w:sz w:val="24"/>
          <w:szCs w:val="24"/>
        </w:rPr>
        <w:t xml:space="preserve">a także wiersz Williama Blake’a </w:t>
      </w:r>
      <w:r w:rsidR="002A186A">
        <w:rPr>
          <w:rFonts w:ascii="Times New Roman" w:hAnsi="Times New Roman" w:cs="Times New Roman"/>
          <w:i/>
          <w:iCs/>
          <w:sz w:val="24"/>
          <w:szCs w:val="24"/>
        </w:rPr>
        <w:t>Chora róża</w:t>
      </w:r>
      <w:r w:rsidR="002A186A">
        <w:rPr>
          <w:rFonts w:ascii="Times New Roman" w:hAnsi="Times New Roman" w:cs="Times New Roman"/>
          <w:sz w:val="24"/>
          <w:szCs w:val="24"/>
        </w:rPr>
        <w:t>, który posłużył jako inspiracja</w:t>
      </w:r>
      <w:r w:rsidR="003550B9">
        <w:rPr>
          <w:rFonts w:ascii="Times New Roman" w:hAnsi="Times New Roman" w:cs="Times New Roman"/>
          <w:sz w:val="24"/>
          <w:szCs w:val="24"/>
        </w:rPr>
        <w:t xml:space="preserve"> do libretta baletu </w:t>
      </w:r>
      <w:r w:rsidR="003550B9">
        <w:rPr>
          <w:rFonts w:ascii="Times New Roman" w:hAnsi="Times New Roman" w:cs="Times New Roman"/>
          <w:i/>
          <w:iCs/>
          <w:sz w:val="24"/>
          <w:szCs w:val="24"/>
        </w:rPr>
        <w:t xml:space="preserve">Chora róża </w:t>
      </w:r>
      <w:r w:rsidR="003550B9">
        <w:rPr>
          <w:rFonts w:ascii="Times New Roman" w:hAnsi="Times New Roman" w:cs="Times New Roman"/>
          <w:sz w:val="24"/>
          <w:szCs w:val="24"/>
        </w:rPr>
        <w:t>(</w:t>
      </w:r>
      <w:r w:rsidR="003550B9">
        <w:rPr>
          <w:rFonts w:ascii="Times New Roman" w:hAnsi="Times New Roman" w:cs="Times New Roman"/>
          <w:i/>
          <w:iCs/>
          <w:sz w:val="24"/>
          <w:szCs w:val="24"/>
        </w:rPr>
        <w:t>La Rose Malade</w:t>
      </w:r>
      <w:r w:rsidR="003550B9">
        <w:rPr>
          <w:rFonts w:ascii="Times New Roman" w:hAnsi="Times New Roman" w:cs="Times New Roman"/>
          <w:sz w:val="24"/>
          <w:szCs w:val="24"/>
        </w:rPr>
        <w:t xml:space="preserve">, </w:t>
      </w:r>
      <w:r w:rsidR="00786CD6">
        <w:rPr>
          <w:rFonts w:ascii="Times New Roman" w:hAnsi="Times New Roman" w:cs="Times New Roman"/>
          <w:sz w:val="24"/>
          <w:szCs w:val="24"/>
        </w:rPr>
        <w:t>1973).</w:t>
      </w:r>
    </w:p>
    <w:p w14:paraId="7E5ED834" w14:textId="4B526DEA" w:rsidR="00900F45" w:rsidRDefault="00900F45" w:rsidP="00900F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drugim analizie zostały poddane balety o oryginalnych librettach, napisanych najczęściej bądź przez samego Petita, bądź przez autorów specjalnie w tym celu zatrudnionych (m.in. </w:t>
      </w:r>
      <w:r w:rsidRPr="00900F45">
        <w:rPr>
          <w:rFonts w:ascii="Times New Roman" w:hAnsi="Times New Roman" w:cs="Times New Roman"/>
          <w:sz w:val="24"/>
          <w:szCs w:val="24"/>
        </w:rPr>
        <w:t>Jacques</w:t>
      </w:r>
      <w:r w:rsidR="00F812D1">
        <w:rPr>
          <w:rFonts w:ascii="Times New Roman" w:hAnsi="Times New Roman" w:cs="Times New Roman"/>
          <w:sz w:val="24"/>
          <w:szCs w:val="24"/>
        </w:rPr>
        <w:t>a</w:t>
      </w:r>
      <w:r w:rsidRPr="00900F45">
        <w:rPr>
          <w:rFonts w:ascii="Times New Roman" w:hAnsi="Times New Roman" w:cs="Times New Roman"/>
          <w:sz w:val="24"/>
          <w:szCs w:val="24"/>
        </w:rPr>
        <w:t xml:space="preserve"> Prévert</w:t>
      </w:r>
      <w:r w:rsidR="00F812D1">
        <w:rPr>
          <w:rFonts w:ascii="Times New Roman" w:hAnsi="Times New Roman" w:cs="Times New Roman"/>
          <w:sz w:val="24"/>
          <w:szCs w:val="24"/>
        </w:rPr>
        <w:t>a</w:t>
      </w:r>
      <w:r w:rsidRPr="00900F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Jean</w:t>
      </w:r>
      <w:r w:rsidR="00F812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Cocteau). </w:t>
      </w:r>
      <w:r w:rsidR="00C0276D">
        <w:rPr>
          <w:rFonts w:ascii="Times New Roman" w:hAnsi="Times New Roman" w:cs="Times New Roman"/>
          <w:sz w:val="24"/>
          <w:szCs w:val="24"/>
        </w:rPr>
        <w:t xml:space="preserve">Omówieniu poddane zostały choreografie takie jak: </w:t>
      </w:r>
      <w:r w:rsidR="00C0276D" w:rsidRPr="00C0276D">
        <w:rPr>
          <w:rFonts w:ascii="Times New Roman" w:hAnsi="Times New Roman" w:cs="Times New Roman"/>
          <w:i/>
          <w:iCs/>
          <w:sz w:val="24"/>
          <w:szCs w:val="24"/>
        </w:rPr>
        <w:t>Le Rendez-Vous</w:t>
      </w:r>
      <w:r w:rsidR="00C0276D">
        <w:rPr>
          <w:rFonts w:ascii="Times New Roman" w:hAnsi="Times New Roman" w:cs="Times New Roman"/>
          <w:sz w:val="24"/>
          <w:szCs w:val="24"/>
        </w:rPr>
        <w:t xml:space="preserve"> (1945), </w:t>
      </w:r>
      <w:r w:rsidR="00C0276D" w:rsidRPr="00C0276D">
        <w:rPr>
          <w:rFonts w:ascii="Times New Roman" w:hAnsi="Times New Roman" w:cs="Times New Roman"/>
          <w:i/>
          <w:iCs/>
          <w:sz w:val="24"/>
          <w:szCs w:val="24"/>
        </w:rPr>
        <w:t>Młody człowiek i Śmierć</w:t>
      </w:r>
      <w:r w:rsidR="00C0276D" w:rsidRPr="00C0276D">
        <w:rPr>
          <w:rFonts w:ascii="Times New Roman" w:hAnsi="Times New Roman" w:cs="Times New Roman"/>
          <w:sz w:val="24"/>
          <w:szCs w:val="24"/>
        </w:rPr>
        <w:t xml:space="preserve"> (</w:t>
      </w:r>
      <w:r w:rsidR="00C0276D" w:rsidRPr="00C0276D">
        <w:rPr>
          <w:rFonts w:ascii="Times New Roman" w:hAnsi="Times New Roman" w:cs="Times New Roman"/>
          <w:i/>
          <w:iCs/>
          <w:sz w:val="24"/>
          <w:szCs w:val="24"/>
        </w:rPr>
        <w:t>Le Jeune Homme et la Mort,</w:t>
      </w:r>
      <w:r w:rsidR="00C0276D">
        <w:rPr>
          <w:rFonts w:ascii="Times New Roman" w:hAnsi="Times New Roman" w:cs="Times New Roman"/>
          <w:sz w:val="24"/>
          <w:szCs w:val="24"/>
        </w:rPr>
        <w:t xml:space="preserve"> 1946) oraz </w:t>
      </w:r>
      <w:r w:rsidR="00C0276D">
        <w:rPr>
          <w:rFonts w:ascii="Times New Roman" w:hAnsi="Times New Roman" w:cs="Times New Roman"/>
          <w:i/>
          <w:iCs/>
          <w:sz w:val="24"/>
          <w:szCs w:val="24"/>
        </w:rPr>
        <w:t xml:space="preserve">Moja Pawłowa </w:t>
      </w:r>
      <w:r w:rsidR="00C0276D">
        <w:rPr>
          <w:rFonts w:ascii="Times New Roman" w:hAnsi="Times New Roman" w:cs="Times New Roman"/>
          <w:sz w:val="24"/>
          <w:szCs w:val="24"/>
        </w:rPr>
        <w:t>(</w:t>
      </w:r>
      <w:r w:rsidR="00C0276D" w:rsidRPr="00C0276D">
        <w:rPr>
          <w:rFonts w:ascii="Times New Roman" w:hAnsi="Times New Roman" w:cs="Times New Roman"/>
          <w:i/>
          <w:iCs/>
          <w:sz w:val="24"/>
          <w:szCs w:val="24"/>
        </w:rPr>
        <w:t>Ma Pavlova</w:t>
      </w:r>
      <w:r w:rsidR="00C0276D">
        <w:rPr>
          <w:rFonts w:ascii="Times New Roman" w:hAnsi="Times New Roman" w:cs="Times New Roman"/>
          <w:sz w:val="24"/>
          <w:szCs w:val="24"/>
        </w:rPr>
        <w:t>, 1987).</w:t>
      </w:r>
    </w:p>
    <w:p w14:paraId="567F42C3" w14:textId="331153B0" w:rsidR="00244A7D" w:rsidRDefault="00244A7D" w:rsidP="00900F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trzeci poświęcony został tanecznym adaptacjom i reinterpretacj</w:t>
      </w:r>
      <w:r w:rsidR="00C4194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słynnych baletów</w:t>
      </w:r>
      <w:r w:rsidR="00F75428">
        <w:rPr>
          <w:rFonts w:ascii="Times New Roman" w:hAnsi="Times New Roman" w:cs="Times New Roman"/>
          <w:sz w:val="24"/>
          <w:szCs w:val="24"/>
        </w:rPr>
        <w:t xml:space="preserve"> (</w:t>
      </w:r>
      <w:r w:rsidR="00F75428">
        <w:rPr>
          <w:rFonts w:ascii="Times New Roman" w:hAnsi="Times New Roman" w:cs="Times New Roman"/>
          <w:i/>
          <w:iCs/>
          <w:sz w:val="24"/>
          <w:szCs w:val="24"/>
        </w:rPr>
        <w:t>Coppelia</w:t>
      </w:r>
      <w:r w:rsidR="00F75428">
        <w:rPr>
          <w:rFonts w:ascii="Times New Roman" w:hAnsi="Times New Roman" w:cs="Times New Roman"/>
          <w:sz w:val="24"/>
          <w:szCs w:val="24"/>
        </w:rPr>
        <w:t>, 1975</w:t>
      </w:r>
      <w:r w:rsidR="00C4194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oper </w:t>
      </w:r>
      <w:r w:rsidR="00B3608F">
        <w:rPr>
          <w:rFonts w:ascii="Times New Roman" w:hAnsi="Times New Roman" w:cs="Times New Roman"/>
          <w:sz w:val="24"/>
          <w:szCs w:val="24"/>
        </w:rPr>
        <w:t>(</w:t>
      </w:r>
      <w:r w:rsidR="00B3608F">
        <w:rPr>
          <w:rFonts w:ascii="Times New Roman" w:hAnsi="Times New Roman" w:cs="Times New Roman"/>
          <w:i/>
          <w:iCs/>
          <w:sz w:val="24"/>
          <w:szCs w:val="24"/>
        </w:rPr>
        <w:t>Carmen</w:t>
      </w:r>
      <w:r w:rsidR="00B3608F">
        <w:rPr>
          <w:rFonts w:ascii="Times New Roman" w:hAnsi="Times New Roman" w:cs="Times New Roman"/>
          <w:sz w:val="24"/>
          <w:szCs w:val="24"/>
        </w:rPr>
        <w:t xml:space="preserve">, 1949) </w:t>
      </w:r>
      <w:r>
        <w:rPr>
          <w:rFonts w:ascii="Times New Roman" w:hAnsi="Times New Roman" w:cs="Times New Roman"/>
          <w:sz w:val="24"/>
          <w:szCs w:val="24"/>
        </w:rPr>
        <w:t>i operetek</w:t>
      </w:r>
      <w:r w:rsidR="00C4194E">
        <w:rPr>
          <w:rFonts w:ascii="Times New Roman" w:hAnsi="Times New Roman" w:cs="Times New Roman"/>
          <w:sz w:val="24"/>
          <w:szCs w:val="24"/>
        </w:rPr>
        <w:t xml:space="preserve"> (</w:t>
      </w:r>
      <w:r w:rsidR="00C4194E">
        <w:rPr>
          <w:rFonts w:ascii="Times New Roman" w:hAnsi="Times New Roman" w:cs="Times New Roman"/>
          <w:i/>
          <w:iCs/>
          <w:sz w:val="24"/>
          <w:szCs w:val="24"/>
        </w:rPr>
        <w:t>Zemsta nietoperza</w:t>
      </w:r>
      <w:r w:rsidR="00C4194E">
        <w:rPr>
          <w:rFonts w:ascii="Times New Roman" w:hAnsi="Times New Roman" w:cs="Times New Roman"/>
          <w:sz w:val="24"/>
          <w:szCs w:val="24"/>
        </w:rPr>
        <w:t xml:space="preserve">, </w:t>
      </w:r>
      <w:r w:rsidR="00B3608F">
        <w:rPr>
          <w:rFonts w:ascii="Times New Roman" w:hAnsi="Times New Roman" w:cs="Times New Roman"/>
          <w:sz w:val="24"/>
          <w:szCs w:val="24"/>
        </w:rPr>
        <w:t>1979)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67F7B" w14:textId="78AA5F94" w:rsidR="000D4B73" w:rsidRDefault="002F7639" w:rsidP="000D4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ostatnim rozdziale tej części pracy znajdują się omówienia tych baletów Petita, które pozbawione są fabuły i koncentrują się na samej formie ruchu. Choć nie był to</w:t>
      </w:r>
      <w:r w:rsidR="00154135">
        <w:rPr>
          <w:rFonts w:ascii="Times New Roman" w:hAnsi="Times New Roman" w:cs="Times New Roman"/>
          <w:sz w:val="24"/>
          <w:szCs w:val="24"/>
        </w:rPr>
        <w:t xml:space="preserve"> ulubiony gatunek francuskiego choreografa, który gustował </w:t>
      </w:r>
      <w:r w:rsidR="0001387D">
        <w:rPr>
          <w:rFonts w:ascii="Times New Roman" w:hAnsi="Times New Roman" w:cs="Times New Roman"/>
          <w:sz w:val="24"/>
          <w:szCs w:val="24"/>
        </w:rPr>
        <w:t>raczej</w:t>
      </w:r>
      <w:r w:rsidR="00154135">
        <w:rPr>
          <w:rFonts w:ascii="Times New Roman" w:hAnsi="Times New Roman" w:cs="Times New Roman"/>
          <w:sz w:val="24"/>
          <w:szCs w:val="24"/>
        </w:rPr>
        <w:t xml:space="preserve"> w przedstawianiu na scenie różnorodnych opowieści, wymienić tu można kilka bardzo udanych baletów, które do dziś wystawiane są przez najlepsze zespoły baletowe na całym świecie (na przykład </w:t>
      </w:r>
      <w:r w:rsidR="00154135">
        <w:rPr>
          <w:rFonts w:ascii="Times New Roman" w:hAnsi="Times New Roman" w:cs="Times New Roman"/>
          <w:i/>
          <w:iCs/>
          <w:sz w:val="24"/>
          <w:szCs w:val="24"/>
        </w:rPr>
        <w:t>Passacaglia</w:t>
      </w:r>
      <w:r w:rsidR="003539F9">
        <w:rPr>
          <w:rFonts w:ascii="Times New Roman" w:hAnsi="Times New Roman" w:cs="Times New Roman"/>
          <w:sz w:val="24"/>
          <w:szCs w:val="24"/>
        </w:rPr>
        <w:t>, 1994).</w:t>
      </w:r>
    </w:p>
    <w:p w14:paraId="0B1EFEDF" w14:textId="0FF75FF9" w:rsidR="007D6314" w:rsidRPr="009F472E" w:rsidRDefault="000D4B73" w:rsidP="00E45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Dorobek choreograficzny Petita obejmuje około 170 baletów. Choć w swojej pracy doktorskiej omówiłam zaledwie część z nich, starałam się wybrać nie tylko najsłynniejsze, lecz przede wszystkim najbardziej reprezentacyjne spektakle, pozwalające na ukazanie różnorodności i bogactwa narracji, przedstawian</w:t>
      </w:r>
      <w:r w:rsidR="00FF0CD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za pomocą sztuki tańca.</w:t>
      </w:r>
    </w:p>
    <w:p w14:paraId="1DF3CBE2" w14:textId="4EEA3C7A" w:rsidR="00AF1B2B" w:rsidRPr="009F472E" w:rsidRDefault="00652230" w:rsidP="009F472E">
      <w:pPr>
        <w:pStyle w:val="Nagwek1"/>
      </w:pPr>
      <w:r w:rsidRPr="009F472E">
        <w:lastRenderedPageBreak/>
        <w:t>Wnioski</w:t>
      </w:r>
    </w:p>
    <w:p w14:paraId="1B54FA72" w14:textId="4F101A69" w:rsidR="00866750" w:rsidRDefault="00D806C2" w:rsidP="009D7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</w:t>
      </w:r>
      <w:r w:rsidR="00A056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relacji intersemiotycznych zachodzących pomiędzy tańcem a literaturą pozwoliły na ukazanie, że balet – choć pozornie usytuowany daleko od sztuki słowa – może być względem niej komplementarny i twórczo z nią dialog</w:t>
      </w:r>
      <w:r w:rsidR="00A10E32">
        <w:rPr>
          <w:rFonts w:ascii="Times New Roman" w:hAnsi="Times New Roman" w:cs="Times New Roman"/>
          <w:sz w:val="24"/>
          <w:szCs w:val="24"/>
        </w:rPr>
        <w:t>ować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58CD">
        <w:rPr>
          <w:rFonts w:ascii="Times New Roman" w:hAnsi="Times New Roman" w:cs="Times New Roman"/>
          <w:sz w:val="24"/>
          <w:szCs w:val="24"/>
        </w:rPr>
        <w:t>Jednym z ważniejszych przejawów literackości w balecie jest libretto</w:t>
      </w:r>
      <w:r w:rsidR="00CE2DD8">
        <w:rPr>
          <w:rFonts w:ascii="Times New Roman" w:hAnsi="Times New Roman" w:cs="Times New Roman"/>
          <w:sz w:val="24"/>
          <w:szCs w:val="24"/>
        </w:rPr>
        <w:t>.</w:t>
      </w:r>
      <w:r w:rsidR="00E92CF2">
        <w:rPr>
          <w:rFonts w:ascii="Times New Roman" w:hAnsi="Times New Roman" w:cs="Times New Roman"/>
          <w:sz w:val="24"/>
          <w:szCs w:val="24"/>
        </w:rPr>
        <w:t xml:space="preserve"> </w:t>
      </w:r>
      <w:r w:rsidR="00AA4B15">
        <w:rPr>
          <w:rFonts w:ascii="Times New Roman" w:hAnsi="Times New Roman" w:cs="Times New Roman"/>
          <w:sz w:val="24"/>
          <w:szCs w:val="24"/>
        </w:rPr>
        <w:t>Analiza jego historycznej zmienności pozwala nie tylko na wz</w:t>
      </w:r>
      <w:r w:rsidR="00866750">
        <w:rPr>
          <w:rFonts w:ascii="Times New Roman" w:hAnsi="Times New Roman" w:cs="Times New Roman"/>
          <w:sz w:val="24"/>
          <w:szCs w:val="24"/>
        </w:rPr>
        <w:t>bogaceni</w:t>
      </w:r>
      <w:r w:rsidR="008B0961">
        <w:rPr>
          <w:rFonts w:ascii="Times New Roman" w:hAnsi="Times New Roman" w:cs="Times New Roman"/>
          <w:sz w:val="24"/>
          <w:szCs w:val="24"/>
        </w:rPr>
        <w:t>e</w:t>
      </w:r>
      <w:r w:rsidR="00866750">
        <w:rPr>
          <w:rFonts w:ascii="Times New Roman" w:hAnsi="Times New Roman" w:cs="Times New Roman"/>
          <w:sz w:val="24"/>
          <w:szCs w:val="24"/>
        </w:rPr>
        <w:t xml:space="preserve"> refleksji narratologicznej</w:t>
      </w:r>
      <w:r w:rsidR="00911BD9">
        <w:rPr>
          <w:rFonts w:ascii="Times New Roman" w:hAnsi="Times New Roman" w:cs="Times New Roman"/>
          <w:sz w:val="24"/>
          <w:szCs w:val="24"/>
        </w:rPr>
        <w:t xml:space="preserve"> o</w:t>
      </w:r>
      <w:r w:rsidR="00866750">
        <w:rPr>
          <w:rFonts w:ascii="Times New Roman" w:hAnsi="Times New Roman" w:cs="Times New Roman"/>
          <w:sz w:val="24"/>
          <w:szCs w:val="24"/>
        </w:rPr>
        <w:t xml:space="preserve"> sztu</w:t>
      </w:r>
      <w:r w:rsidR="00911BD9">
        <w:rPr>
          <w:rFonts w:ascii="Times New Roman" w:hAnsi="Times New Roman" w:cs="Times New Roman"/>
          <w:sz w:val="24"/>
          <w:szCs w:val="24"/>
        </w:rPr>
        <w:t>ce</w:t>
      </w:r>
      <w:r w:rsidR="00866750">
        <w:rPr>
          <w:rFonts w:ascii="Times New Roman" w:hAnsi="Times New Roman" w:cs="Times New Roman"/>
          <w:sz w:val="24"/>
          <w:szCs w:val="24"/>
        </w:rPr>
        <w:t xml:space="preserve"> tańca</w:t>
      </w:r>
      <w:r w:rsidR="00911BD9">
        <w:rPr>
          <w:rFonts w:ascii="Times New Roman" w:hAnsi="Times New Roman" w:cs="Times New Roman"/>
          <w:sz w:val="24"/>
          <w:szCs w:val="24"/>
        </w:rPr>
        <w:t xml:space="preserve">, lecz sama w sobie jest również </w:t>
      </w:r>
      <w:r w:rsidR="0066148E">
        <w:rPr>
          <w:rFonts w:ascii="Times New Roman" w:hAnsi="Times New Roman" w:cs="Times New Roman"/>
          <w:sz w:val="24"/>
          <w:szCs w:val="24"/>
        </w:rPr>
        <w:t>niezwykle frapującą opowieścią o kształtowaniu się semantycznej dojrzałości tańca</w:t>
      </w:r>
      <w:r w:rsidR="00642001">
        <w:rPr>
          <w:rFonts w:ascii="Times New Roman" w:hAnsi="Times New Roman" w:cs="Times New Roman"/>
          <w:sz w:val="24"/>
          <w:szCs w:val="24"/>
        </w:rPr>
        <w:t xml:space="preserve">. Pierwsze libretta </w:t>
      </w:r>
      <w:r w:rsidR="00A21F08">
        <w:rPr>
          <w:rFonts w:ascii="Times New Roman" w:hAnsi="Times New Roman" w:cs="Times New Roman"/>
          <w:sz w:val="24"/>
          <w:szCs w:val="24"/>
        </w:rPr>
        <w:t>ukazywały się po</w:t>
      </w:r>
      <w:r w:rsidR="00511ABE">
        <w:rPr>
          <w:rFonts w:ascii="Times New Roman" w:hAnsi="Times New Roman" w:cs="Times New Roman"/>
          <w:sz w:val="24"/>
          <w:szCs w:val="24"/>
        </w:rPr>
        <w:t xml:space="preserve"> wystawieniu danego </w:t>
      </w:r>
      <w:r w:rsidR="004A7110">
        <w:rPr>
          <w:rFonts w:ascii="Times New Roman" w:hAnsi="Times New Roman" w:cs="Times New Roman"/>
          <w:sz w:val="24"/>
          <w:szCs w:val="24"/>
        </w:rPr>
        <w:t>widowiska</w:t>
      </w:r>
      <w:r w:rsidR="00511ABE">
        <w:rPr>
          <w:rFonts w:ascii="Times New Roman" w:hAnsi="Times New Roman" w:cs="Times New Roman"/>
          <w:sz w:val="24"/>
          <w:szCs w:val="24"/>
        </w:rPr>
        <w:t xml:space="preserve">, </w:t>
      </w:r>
      <w:r w:rsidR="00642001">
        <w:rPr>
          <w:rFonts w:ascii="Times New Roman" w:hAnsi="Times New Roman" w:cs="Times New Roman"/>
          <w:sz w:val="24"/>
          <w:szCs w:val="24"/>
        </w:rPr>
        <w:t>pełni</w:t>
      </w:r>
      <w:r w:rsidR="00511ABE">
        <w:rPr>
          <w:rFonts w:ascii="Times New Roman" w:hAnsi="Times New Roman" w:cs="Times New Roman"/>
          <w:sz w:val="24"/>
          <w:szCs w:val="24"/>
        </w:rPr>
        <w:t>ąc</w:t>
      </w:r>
      <w:r w:rsidR="00642001">
        <w:rPr>
          <w:rFonts w:ascii="Times New Roman" w:hAnsi="Times New Roman" w:cs="Times New Roman"/>
          <w:sz w:val="24"/>
          <w:szCs w:val="24"/>
        </w:rPr>
        <w:t xml:space="preserve"> </w:t>
      </w:r>
      <w:r w:rsidR="0069588D">
        <w:rPr>
          <w:rFonts w:ascii="Times New Roman" w:hAnsi="Times New Roman" w:cs="Times New Roman"/>
          <w:sz w:val="24"/>
          <w:szCs w:val="24"/>
        </w:rPr>
        <w:t>funkcję „świadków pamięci”</w:t>
      </w:r>
      <w:r w:rsidR="00511ABE">
        <w:rPr>
          <w:rFonts w:ascii="Times New Roman" w:hAnsi="Times New Roman" w:cs="Times New Roman"/>
          <w:sz w:val="24"/>
          <w:szCs w:val="24"/>
        </w:rPr>
        <w:t>.</w:t>
      </w:r>
      <w:r w:rsidR="0069588D">
        <w:rPr>
          <w:rFonts w:ascii="Times New Roman" w:hAnsi="Times New Roman" w:cs="Times New Roman"/>
          <w:sz w:val="24"/>
          <w:szCs w:val="24"/>
        </w:rPr>
        <w:t xml:space="preserve"> </w:t>
      </w:r>
      <w:r w:rsidR="00511ABE">
        <w:rPr>
          <w:rFonts w:ascii="Times New Roman" w:hAnsi="Times New Roman" w:cs="Times New Roman"/>
          <w:sz w:val="24"/>
          <w:szCs w:val="24"/>
        </w:rPr>
        <w:t>P</w:t>
      </w:r>
      <w:r w:rsidR="0069588D">
        <w:rPr>
          <w:rFonts w:ascii="Times New Roman" w:hAnsi="Times New Roman" w:cs="Times New Roman"/>
          <w:sz w:val="24"/>
          <w:szCs w:val="24"/>
        </w:rPr>
        <w:t>rzybiera</w:t>
      </w:r>
      <w:r w:rsidR="00511ABE">
        <w:rPr>
          <w:rFonts w:ascii="Times New Roman" w:hAnsi="Times New Roman" w:cs="Times New Roman"/>
          <w:sz w:val="24"/>
          <w:szCs w:val="24"/>
        </w:rPr>
        <w:t>ły</w:t>
      </w:r>
      <w:r w:rsidR="0069588D">
        <w:rPr>
          <w:rFonts w:ascii="Times New Roman" w:hAnsi="Times New Roman" w:cs="Times New Roman"/>
          <w:sz w:val="24"/>
          <w:szCs w:val="24"/>
        </w:rPr>
        <w:t xml:space="preserve"> formę „drukowanych” baletów,</w:t>
      </w:r>
      <w:r w:rsidR="00C161CD">
        <w:rPr>
          <w:rFonts w:ascii="Times New Roman" w:hAnsi="Times New Roman" w:cs="Times New Roman"/>
          <w:sz w:val="24"/>
          <w:szCs w:val="24"/>
        </w:rPr>
        <w:t xml:space="preserve"> ocalając je dzięki temu od zapomnienia.</w:t>
      </w:r>
      <w:r w:rsidR="00776B40">
        <w:rPr>
          <w:rFonts w:ascii="Times New Roman" w:hAnsi="Times New Roman" w:cs="Times New Roman"/>
          <w:sz w:val="24"/>
          <w:szCs w:val="24"/>
        </w:rPr>
        <w:t xml:space="preserve"> </w:t>
      </w:r>
      <w:r w:rsidR="000221F9">
        <w:rPr>
          <w:rFonts w:ascii="Times New Roman" w:hAnsi="Times New Roman" w:cs="Times New Roman"/>
          <w:sz w:val="24"/>
          <w:szCs w:val="24"/>
        </w:rPr>
        <w:t>Były one niejednokrotnie nieodłącznym elementem</w:t>
      </w:r>
      <w:r w:rsidR="00B30E30">
        <w:rPr>
          <w:rFonts w:ascii="Times New Roman" w:hAnsi="Times New Roman" w:cs="Times New Roman"/>
          <w:sz w:val="24"/>
          <w:szCs w:val="24"/>
        </w:rPr>
        <w:t xml:space="preserve"> towarzyszącym spektaklowi, pełniącym nie tylko funkcję swoistej „instrukcji”, dokumentu</w:t>
      </w:r>
      <w:r w:rsidR="00B02E4C">
        <w:rPr>
          <w:rFonts w:ascii="Times New Roman" w:hAnsi="Times New Roman" w:cs="Times New Roman"/>
          <w:sz w:val="24"/>
          <w:szCs w:val="24"/>
        </w:rPr>
        <w:t xml:space="preserve">, </w:t>
      </w:r>
      <w:r w:rsidR="00857008">
        <w:rPr>
          <w:rFonts w:ascii="Times New Roman" w:hAnsi="Times New Roman" w:cs="Times New Roman"/>
          <w:sz w:val="24"/>
          <w:szCs w:val="24"/>
        </w:rPr>
        <w:t>programu, lecz nadawały się również do samoistnej, rekreacyjnej lektury</w:t>
      </w:r>
      <w:r w:rsidR="00324826">
        <w:rPr>
          <w:rFonts w:ascii="Times New Roman" w:hAnsi="Times New Roman" w:cs="Times New Roman"/>
          <w:sz w:val="24"/>
          <w:szCs w:val="24"/>
        </w:rPr>
        <w:t>, a nawet sprawdzały się w roli marketingowej, reklamując konkretne przedstawienie</w:t>
      </w:r>
      <w:r w:rsidR="00857008">
        <w:rPr>
          <w:rFonts w:ascii="Times New Roman" w:hAnsi="Times New Roman" w:cs="Times New Roman"/>
          <w:sz w:val="24"/>
          <w:szCs w:val="24"/>
        </w:rPr>
        <w:t>.</w:t>
      </w:r>
    </w:p>
    <w:p w14:paraId="2881BA4A" w14:textId="7EEDBBC0" w:rsidR="00B457AC" w:rsidRDefault="00E95557" w:rsidP="009D7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Prześledzenie historii rozwoju sztuki baletowej przez pryzmat kategorii narrac</w:t>
      </w:r>
      <w:r w:rsidR="00CE2DD8"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z w:val="24"/>
          <w:szCs w:val="24"/>
        </w:rPr>
        <w:t xml:space="preserve">pozwala </w:t>
      </w:r>
      <w:r w:rsidR="006D0891">
        <w:rPr>
          <w:rFonts w:ascii="Times New Roman" w:hAnsi="Times New Roman" w:cs="Times New Roman"/>
          <w:sz w:val="24"/>
          <w:szCs w:val="24"/>
        </w:rPr>
        <w:t>na przyjrzenie się jej z nowej perspektywy i odkrycie w niej</w:t>
      </w:r>
      <w:r w:rsidR="00A10E32">
        <w:rPr>
          <w:rFonts w:ascii="Times New Roman" w:hAnsi="Times New Roman" w:cs="Times New Roman"/>
          <w:sz w:val="24"/>
          <w:szCs w:val="24"/>
        </w:rPr>
        <w:t xml:space="preserve"> inspirujących</w:t>
      </w:r>
      <w:r w:rsidR="006D0891">
        <w:rPr>
          <w:rFonts w:ascii="Times New Roman" w:hAnsi="Times New Roman" w:cs="Times New Roman"/>
          <w:sz w:val="24"/>
          <w:szCs w:val="24"/>
        </w:rPr>
        <w:t xml:space="preserve"> wątków, tematów i możliwości odczytań.</w:t>
      </w:r>
      <w:r w:rsidR="00CE2DD8">
        <w:rPr>
          <w:rFonts w:ascii="Times New Roman" w:hAnsi="Times New Roman" w:cs="Times New Roman"/>
          <w:sz w:val="24"/>
          <w:szCs w:val="24"/>
        </w:rPr>
        <w:t xml:space="preserve"> Przejawó</w:t>
      </w:r>
      <w:r w:rsidR="007535DF">
        <w:rPr>
          <w:rFonts w:ascii="Times New Roman" w:hAnsi="Times New Roman" w:cs="Times New Roman"/>
          <w:sz w:val="24"/>
          <w:szCs w:val="24"/>
        </w:rPr>
        <w:t xml:space="preserve">w </w:t>
      </w:r>
      <w:r w:rsidR="00CE2DD8">
        <w:rPr>
          <w:rFonts w:ascii="Times New Roman" w:hAnsi="Times New Roman" w:cs="Times New Roman"/>
          <w:sz w:val="24"/>
          <w:szCs w:val="24"/>
        </w:rPr>
        <w:t>narracyjności w balecie można doszukiwać się głównie</w:t>
      </w:r>
      <w:r w:rsidR="00DF53A0">
        <w:rPr>
          <w:rFonts w:ascii="Times New Roman" w:hAnsi="Times New Roman" w:cs="Times New Roman"/>
          <w:sz w:val="24"/>
          <w:szCs w:val="24"/>
        </w:rPr>
        <w:t xml:space="preserve"> </w:t>
      </w:r>
      <w:r w:rsidR="007535DF">
        <w:rPr>
          <w:rFonts w:ascii="Times New Roman" w:hAnsi="Times New Roman" w:cs="Times New Roman"/>
          <w:sz w:val="24"/>
          <w:szCs w:val="24"/>
        </w:rPr>
        <w:t xml:space="preserve">w obszarze genologicznym, ukazując dynamiczną zmienność i potrzebę krystalizowania się coraz bardziej złożonych form tanecznych, umożliwiających przedstawianie </w:t>
      </w:r>
      <w:r w:rsidR="00473B09">
        <w:rPr>
          <w:rFonts w:ascii="Times New Roman" w:hAnsi="Times New Roman" w:cs="Times New Roman"/>
          <w:sz w:val="24"/>
          <w:szCs w:val="24"/>
        </w:rPr>
        <w:t>zmiennych kolei jej losów.</w:t>
      </w:r>
      <w:r w:rsidR="00592124">
        <w:rPr>
          <w:rFonts w:ascii="Times New Roman" w:hAnsi="Times New Roman" w:cs="Times New Roman"/>
          <w:sz w:val="24"/>
          <w:szCs w:val="24"/>
        </w:rPr>
        <w:t xml:space="preserve"> Początkowo sztuka baletowa dążyła do uzyskania komunikatywności głównie przy pomocy tak wyszukanych form jak symboliczne układy przestrzenne tancerzy, wyrafinowane rysunki choreograficzne, </w:t>
      </w:r>
      <w:r w:rsidR="007A486C">
        <w:rPr>
          <w:rFonts w:ascii="Times New Roman" w:hAnsi="Times New Roman" w:cs="Times New Roman"/>
          <w:sz w:val="24"/>
          <w:szCs w:val="24"/>
        </w:rPr>
        <w:t xml:space="preserve">kunsztowne stylizacje kroków, </w:t>
      </w:r>
      <w:r w:rsidR="00592124">
        <w:rPr>
          <w:rFonts w:ascii="Times New Roman" w:hAnsi="Times New Roman" w:cs="Times New Roman"/>
          <w:sz w:val="24"/>
          <w:szCs w:val="24"/>
        </w:rPr>
        <w:t xml:space="preserve">alegoryczne kostiumy itp. Aby uzyskać czytelność przekazu czasem uciekano się do tak radykalnych zabiegów, jak „podpisywanie” poszczególnych tancerzy, aby widzowie wiedzieli z jaką postacią mają do czynienia. Co więcej, pamiętać trzeba również o tym, że w pierwszych spektaklach baletowych taniec nie był głównym środkiem wyrazu, a jedynie jednym z równie ważnych komponentów </w:t>
      </w:r>
      <w:r w:rsidR="009D7633">
        <w:rPr>
          <w:rFonts w:ascii="Times New Roman" w:hAnsi="Times New Roman" w:cs="Times New Roman"/>
          <w:sz w:val="24"/>
          <w:szCs w:val="24"/>
        </w:rPr>
        <w:t xml:space="preserve">współtworzących widowisko </w:t>
      </w:r>
      <w:r w:rsidR="00F812D1">
        <w:rPr>
          <w:rFonts w:ascii="Times New Roman" w:hAnsi="Times New Roman" w:cs="Times New Roman"/>
          <w:sz w:val="24"/>
          <w:szCs w:val="24"/>
        </w:rPr>
        <w:t>obok</w:t>
      </w:r>
      <w:r w:rsidR="00592124">
        <w:rPr>
          <w:rFonts w:ascii="Times New Roman" w:hAnsi="Times New Roman" w:cs="Times New Roman"/>
          <w:sz w:val="24"/>
          <w:szCs w:val="24"/>
        </w:rPr>
        <w:t xml:space="preserve"> recytowane</w:t>
      </w:r>
      <w:r w:rsidR="00F812D1">
        <w:rPr>
          <w:rFonts w:ascii="Times New Roman" w:hAnsi="Times New Roman" w:cs="Times New Roman"/>
          <w:sz w:val="24"/>
          <w:szCs w:val="24"/>
        </w:rPr>
        <w:t>go</w:t>
      </w:r>
      <w:r w:rsidR="00592124">
        <w:rPr>
          <w:rFonts w:ascii="Times New Roman" w:hAnsi="Times New Roman" w:cs="Times New Roman"/>
          <w:sz w:val="24"/>
          <w:szCs w:val="24"/>
        </w:rPr>
        <w:t xml:space="preserve"> czy też wyśpiewywane</w:t>
      </w:r>
      <w:r w:rsidR="00F812D1">
        <w:rPr>
          <w:rFonts w:ascii="Times New Roman" w:hAnsi="Times New Roman" w:cs="Times New Roman"/>
          <w:sz w:val="24"/>
          <w:szCs w:val="24"/>
        </w:rPr>
        <w:t>go</w:t>
      </w:r>
      <w:r w:rsidR="00592124">
        <w:rPr>
          <w:rFonts w:ascii="Times New Roman" w:hAnsi="Times New Roman" w:cs="Times New Roman"/>
          <w:sz w:val="24"/>
          <w:szCs w:val="24"/>
        </w:rPr>
        <w:t xml:space="preserve"> słow</w:t>
      </w:r>
      <w:r w:rsidR="00F812D1">
        <w:rPr>
          <w:rFonts w:ascii="Times New Roman" w:hAnsi="Times New Roman" w:cs="Times New Roman"/>
          <w:sz w:val="24"/>
          <w:szCs w:val="24"/>
        </w:rPr>
        <w:t>a</w:t>
      </w:r>
      <w:r w:rsidR="00592124">
        <w:rPr>
          <w:rFonts w:ascii="Times New Roman" w:hAnsi="Times New Roman" w:cs="Times New Roman"/>
          <w:sz w:val="24"/>
          <w:szCs w:val="24"/>
        </w:rPr>
        <w:t xml:space="preserve"> </w:t>
      </w:r>
      <w:r w:rsidR="00F812D1">
        <w:rPr>
          <w:rFonts w:ascii="Times New Roman" w:hAnsi="Times New Roman" w:cs="Times New Roman"/>
          <w:sz w:val="24"/>
          <w:szCs w:val="24"/>
        </w:rPr>
        <w:t>oraz</w:t>
      </w:r>
      <w:r w:rsidR="00592124">
        <w:rPr>
          <w:rFonts w:ascii="Times New Roman" w:hAnsi="Times New Roman" w:cs="Times New Roman"/>
          <w:sz w:val="24"/>
          <w:szCs w:val="24"/>
        </w:rPr>
        <w:t xml:space="preserve"> muzyk</w:t>
      </w:r>
      <w:r w:rsidR="00F812D1">
        <w:rPr>
          <w:rFonts w:ascii="Times New Roman" w:hAnsi="Times New Roman" w:cs="Times New Roman"/>
          <w:sz w:val="24"/>
          <w:szCs w:val="24"/>
        </w:rPr>
        <w:t>i</w:t>
      </w:r>
      <w:r w:rsidR="00592124">
        <w:rPr>
          <w:rFonts w:ascii="Times New Roman" w:hAnsi="Times New Roman" w:cs="Times New Roman"/>
          <w:sz w:val="24"/>
          <w:szCs w:val="24"/>
        </w:rPr>
        <w:t>. W miarę komplikowania się techniki tańca klasycznego i rozwoju</w:t>
      </w:r>
      <w:r w:rsidR="004B25B4">
        <w:rPr>
          <w:rFonts w:ascii="Times New Roman" w:hAnsi="Times New Roman" w:cs="Times New Roman"/>
          <w:sz w:val="24"/>
          <w:szCs w:val="24"/>
        </w:rPr>
        <w:t xml:space="preserve"> sztuki baletowej, </w:t>
      </w:r>
      <w:r w:rsidR="009D7633">
        <w:rPr>
          <w:rFonts w:ascii="Times New Roman" w:hAnsi="Times New Roman" w:cs="Times New Roman"/>
          <w:sz w:val="24"/>
          <w:szCs w:val="24"/>
        </w:rPr>
        <w:t>kształtowała</w:t>
      </w:r>
      <w:r w:rsidR="004B25B4">
        <w:rPr>
          <w:rFonts w:ascii="Times New Roman" w:hAnsi="Times New Roman" w:cs="Times New Roman"/>
          <w:sz w:val="24"/>
          <w:szCs w:val="24"/>
        </w:rPr>
        <w:t xml:space="preserve"> się również </w:t>
      </w:r>
      <w:r w:rsidR="009D7633">
        <w:rPr>
          <w:rFonts w:ascii="Times New Roman" w:hAnsi="Times New Roman" w:cs="Times New Roman"/>
          <w:sz w:val="24"/>
          <w:szCs w:val="24"/>
        </w:rPr>
        <w:t xml:space="preserve">pogłębiona </w:t>
      </w:r>
      <w:r w:rsidR="004B25B4">
        <w:rPr>
          <w:rFonts w:ascii="Times New Roman" w:hAnsi="Times New Roman" w:cs="Times New Roman"/>
          <w:sz w:val="24"/>
          <w:szCs w:val="24"/>
        </w:rPr>
        <w:t>estetyczna i filozoficzna refleksja</w:t>
      </w:r>
      <w:r w:rsidR="009D7633">
        <w:rPr>
          <w:rFonts w:ascii="Times New Roman" w:hAnsi="Times New Roman" w:cs="Times New Roman"/>
          <w:sz w:val="24"/>
          <w:szCs w:val="24"/>
        </w:rPr>
        <w:t xml:space="preserve"> nad tańcem.</w:t>
      </w:r>
      <w:r w:rsidR="00473B09">
        <w:rPr>
          <w:rFonts w:ascii="Times New Roman" w:hAnsi="Times New Roman" w:cs="Times New Roman"/>
          <w:sz w:val="24"/>
          <w:szCs w:val="24"/>
        </w:rPr>
        <w:t xml:space="preserve"> </w:t>
      </w:r>
      <w:r w:rsidR="009D7633">
        <w:rPr>
          <w:rFonts w:ascii="Times New Roman" w:hAnsi="Times New Roman" w:cs="Times New Roman"/>
          <w:sz w:val="24"/>
          <w:szCs w:val="24"/>
        </w:rPr>
        <w:t>Tendencje te przyczyniły się do wysuwania najpierw teoretycznych postulatów, a potem również ich praktycznych realizacji, mających na celu usamodzielnienie się sztuki tanecznej i zwiększenia jej komunikatywności.</w:t>
      </w:r>
      <w:r w:rsidR="003367C5">
        <w:rPr>
          <w:rFonts w:ascii="Times New Roman" w:hAnsi="Times New Roman" w:cs="Times New Roman"/>
          <w:sz w:val="24"/>
          <w:szCs w:val="24"/>
        </w:rPr>
        <w:t xml:space="preserve"> Następne dziesięciolecia przyniosły kolejne zmiany w kształcie narracji baletowych wśród których wymienić można poetyzację sztuki tańca w epoce romantyzmu,</w:t>
      </w:r>
      <w:r w:rsidR="009D7633">
        <w:rPr>
          <w:rFonts w:ascii="Times New Roman" w:hAnsi="Times New Roman" w:cs="Times New Roman"/>
          <w:sz w:val="24"/>
          <w:szCs w:val="24"/>
        </w:rPr>
        <w:t xml:space="preserve"> </w:t>
      </w:r>
      <w:r w:rsidR="003367C5">
        <w:rPr>
          <w:rFonts w:ascii="Times New Roman" w:hAnsi="Times New Roman" w:cs="Times New Roman"/>
          <w:sz w:val="24"/>
          <w:szCs w:val="24"/>
        </w:rPr>
        <w:t xml:space="preserve">chwilowy spadek zainteresowania treścią baletu, a wzrost ekspozycji techniki tańca i skupieniu </w:t>
      </w:r>
      <w:r w:rsidR="003367C5">
        <w:rPr>
          <w:rFonts w:ascii="Times New Roman" w:hAnsi="Times New Roman" w:cs="Times New Roman"/>
          <w:sz w:val="24"/>
          <w:szCs w:val="24"/>
        </w:rPr>
        <w:lastRenderedPageBreak/>
        <w:t>się na samej inscenizacji przedstawienia, widoczne w baletach divertissement, czy w baletach-feeriach, a także fascynujące zmiany jakie zaszły w możliwościach i zakresie narracji w sztuce baletowej w XX wieku.</w:t>
      </w:r>
      <w:r w:rsidR="001A2B1F">
        <w:rPr>
          <w:rFonts w:ascii="Times New Roman" w:hAnsi="Times New Roman" w:cs="Times New Roman"/>
          <w:sz w:val="24"/>
          <w:szCs w:val="24"/>
        </w:rPr>
        <w:t xml:space="preserve"> Wymienić tu można choćby balety symfoniczne, w których dramaturgia podporządkowana jest muzyce, </w:t>
      </w:r>
      <w:r w:rsidR="003C3036">
        <w:rPr>
          <w:rFonts w:ascii="Times New Roman" w:hAnsi="Times New Roman" w:cs="Times New Roman"/>
          <w:sz w:val="24"/>
          <w:szCs w:val="24"/>
        </w:rPr>
        <w:t xml:space="preserve">taneczne realizacje awangardowych </w:t>
      </w:r>
      <w:r w:rsidR="00272109">
        <w:rPr>
          <w:rFonts w:ascii="Times New Roman" w:hAnsi="Times New Roman" w:cs="Times New Roman"/>
          <w:sz w:val="24"/>
          <w:szCs w:val="24"/>
        </w:rPr>
        <w:t>kierunków plastycznych</w:t>
      </w:r>
      <w:r w:rsidR="003D7FA2">
        <w:rPr>
          <w:rFonts w:ascii="Times New Roman" w:hAnsi="Times New Roman" w:cs="Times New Roman"/>
          <w:sz w:val="24"/>
          <w:szCs w:val="24"/>
        </w:rPr>
        <w:t xml:space="preserve"> (m.in.</w:t>
      </w:r>
      <w:r w:rsidR="00DD7743">
        <w:rPr>
          <w:rFonts w:ascii="Times New Roman" w:hAnsi="Times New Roman" w:cs="Times New Roman"/>
          <w:sz w:val="24"/>
          <w:szCs w:val="24"/>
        </w:rPr>
        <w:t xml:space="preserve"> impresjonizmu, ekspresjonizmu,</w:t>
      </w:r>
      <w:r w:rsidR="003D7FA2">
        <w:rPr>
          <w:rFonts w:ascii="Times New Roman" w:hAnsi="Times New Roman" w:cs="Times New Roman"/>
          <w:sz w:val="24"/>
          <w:szCs w:val="24"/>
        </w:rPr>
        <w:t xml:space="preserve"> kubizmu, futuryzmu), </w:t>
      </w:r>
      <w:r w:rsidR="001A2B1F">
        <w:rPr>
          <w:rFonts w:ascii="Times New Roman" w:hAnsi="Times New Roman" w:cs="Times New Roman"/>
          <w:sz w:val="24"/>
          <w:szCs w:val="24"/>
        </w:rPr>
        <w:t>choreografie skoncentrowane na</w:t>
      </w:r>
      <w:r w:rsidR="00821673">
        <w:rPr>
          <w:rFonts w:ascii="Times New Roman" w:hAnsi="Times New Roman" w:cs="Times New Roman"/>
          <w:sz w:val="24"/>
          <w:szCs w:val="24"/>
        </w:rPr>
        <w:t xml:space="preserve"> ukazywaniu psychologicznych napięć</w:t>
      </w:r>
      <w:r w:rsidR="009B2B2A">
        <w:rPr>
          <w:rFonts w:ascii="Times New Roman" w:hAnsi="Times New Roman" w:cs="Times New Roman"/>
          <w:sz w:val="24"/>
          <w:szCs w:val="24"/>
        </w:rPr>
        <w:t xml:space="preserve"> pomiędzy bohaterami spektaklu</w:t>
      </w:r>
      <w:r w:rsidR="003C3036">
        <w:rPr>
          <w:rFonts w:ascii="Times New Roman" w:hAnsi="Times New Roman" w:cs="Times New Roman"/>
          <w:sz w:val="24"/>
          <w:szCs w:val="24"/>
        </w:rPr>
        <w:t>,</w:t>
      </w:r>
      <w:r w:rsidR="0000457D">
        <w:rPr>
          <w:rFonts w:ascii="Times New Roman" w:hAnsi="Times New Roman" w:cs="Times New Roman"/>
          <w:sz w:val="24"/>
          <w:szCs w:val="24"/>
        </w:rPr>
        <w:t xml:space="preserve"> reinterpretacje kanonicznych dzieł z klasycznego repertuaru baletowego,</w:t>
      </w:r>
      <w:r w:rsidR="003C3036">
        <w:rPr>
          <w:rFonts w:ascii="Times New Roman" w:hAnsi="Times New Roman" w:cs="Times New Roman"/>
          <w:sz w:val="24"/>
          <w:szCs w:val="24"/>
        </w:rPr>
        <w:t xml:space="preserve"> a także </w:t>
      </w:r>
      <w:r w:rsidR="002E5013">
        <w:rPr>
          <w:rFonts w:ascii="Times New Roman" w:hAnsi="Times New Roman" w:cs="Times New Roman"/>
          <w:sz w:val="24"/>
          <w:szCs w:val="24"/>
        </w:rPr>
        <w:t xml:space="preserve">eksperymenty z łączeniem sztuki tańca z </w:t>
      </w:r>
      <w:r w:rsidR="00B457AC">
        <w:rPr>
          <w:rFonts w:ascii="Times New Roman" w:hAnsi="Times New Roman" w:cs="Times New Roman"/>
          <w:sz w:val="24"/>
          <w:szCs w:val="24"/>
        </w:rPr>
        <w:t xml:space="preserve">różnorodnymi dziedzinami </w:t>
      </w:r>
      <w:r w:rsidR="00D73E82">
        <w:rPr>
          <w:rFonts w:ascii="Times New Roman" w:hAnsi="Times New Roman" w:cs="Times New Roman"/>
          <w:sz w:val="24"/>
          <w:szCs w:val="24"/>
        </w:rPr>
        <w:t>nauk</w:t>
      </w:r>
      <w:r w:rsidR="00B457AC">
        <w:rPr>
          <w:rFonts w:ascii="Times New Roman" w:hAnsi="Times New Roman" w:cs="Times New Roman"/>
          <w:sz w:val="24"/>
          <w:szCs w:val="24"/>
        </w:rPr>
        <w:t>i</w:t>
      </w:r>
      <w:r w:rsidR="00D73E82">
        <w:rPr>
          <w:rFonts w:ascii="Times New Roman" w:hAnsi="Times New Roman" w:cs="Times New Roman"/>
          <w:sz w:val="24"/>
          <w:szCs w:val="24"/>
        </w:rPr>
        <w:t xml:space="preserve"> oraz </w:t>
      </w:r>
      <w:r w:rsidR="002E5013">
        <w:rPr>
          <w:rFonts w:ascii="Times New Roman" w:hAnsi="Times New Roman" w:cs="Times New Roman"/>
          <w:sz w:val="24"/>
          <w:szCs w:val="24"/>
        </w:rPr>
        <w:t>nowymi technologiami.</w:t>
      </w:r>
      <w:r w:rsidR="00821673">
        <w:rPr>
          <w:rFonts w:ascii="Times New Roman" w:hAnsi="Times New Roman" w:cs="Times New Roman"/>
          <w:sz w:val="24"/>
          <w:szCs w:val="24"/>
        </w:rPr>
        <w:t xml:space="preserve"> </w:t>
      </w:r>
      <w:r w:rsidR="005450D0">
        <w:rPr>
          <w:rFonts w:ascii="Times New Roman" w:hAnsi="Times New Roman" w:cs="Times New Roman"/>
          <w:sz w:val="24"/>
          <w:szCs w:val="24"/>
        </w:rPr>
        <w:t>Kategoria narracji okazała się zatem funkcjonalna w odniesieniu do badań nad literackimi aspektami sztuki baletowej, pozwalając na dostrze</w:t>
      </w:r>
      <w:r w:rsidR="00F812D1">
        <w:rPr>
          <w:rFonts w:ascii="Times New Roman" w:hAnsi="Times New Roman" w:cs="Times New Roman"/>
          <w:sz w:val="24"/>
          <w:szCs w:val="24"/>
        </w:rPr>
        <w:t>żenie</w:t>
      </w:r>
      <w:r w:rsidR="005450D0">
        <w:rPr>
          <w:rFonts w:ascii="Times New Roman" w:hAnsi="Times New Roman" w:cs="Times New Roman"/>
          <w:sz w:val="24"/>
          <w:szCs w:val="24"/>
        </w:rPr>
        <w:t xml:space="preserve"> </w:t>
      </w:r>
      <w:r w:rsidR="00F812D1">
        <w:rPr>
          <w:rFonts w:ascii="Times New Roman" w:hAnsi="Times New Roman" w:cs="Times New Roman"/>
          <w:sz w:val="24"/>
          <w:szCs w:val="24"/>
        </w:rPr>
        <w:t>ich</w:t>
      </w:r>
      <w:r w:rsidR="005450D0">
        <w:rPr>
          <w:rFonts w:ascii="Times New Roman" w:hAnsi="Times New Roman" w:cs="Times New Roman"/>
          <w:sz w:val="24"/>
          <w:szCs w:val="24"/>
        </w:rPr>
        <w:t xml:space="preserve"> zarówno w baletach posiadających fabułę, jak i w tych, które są jej pozbawione.</w:t>
      </w:r>
    </w:p>
    <w:p w14:paraId="5A714095" w14:textId="09602686" w:rsidR="00324943" w:rsidRDefault="00F37740" w:rsidP="009D7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Refleksja nad narracyjnym potencjałem tańca prowadzi również do </w:t>
      </w:r>
      <w:r w:rsidR="00D27885">
        <w:rPr>
          <w:rFonts w:ascii="Times New Roman" w:hAnsi="Times New Roman" w:cs="Times New Roman"/>
          <w:sz w:val="24"/>
          <w:szCs w:val="24"/>
        </w:rPr>
        <w:t>określenia pełnionych przez niego funkcji, wytyczonych względem roli, jakie sp</w:t>
      </w:r>
      <w:r w:rsidR="008B6D73">
        <w:rPr>
          <w:rFonts w:ascii="Times New Roman" w:hAnsi="Times New Roman" w:cs="Times New Roman"/>
          <w:sz w:val="24"/>
          <w:szCs w:val="24"/>
        </w:rPr>
        <w:t>ełnia system językowy. Z analizy porównawczej wysuwa się wniosek</w:t>
      </w:r>
      <w:r w:rsidR="009A5C71">
        <w:rPr>
          <w:rFonts w:ascii="Times New Roman" w:hAnsi="Times New Roman" w:cs="Times New Roman"/>
          <w:sz w:val="24"/>
          <w:szCs w:val="24"/>
        </w:rPr>
        <w:t xml:space="preserve">, iż </w:t>
      </w:r>
      <w:r w:rsidR="00B75B55">
        <w:rPr>
          <w:rFonts w:ascii="Times New Roman" w:hAnsi="Times New Roman" w:cs="Times New Roman"/>
          <w:sz w:val="24"/>
          <w:szCs w:val="24"/>
        </w:rPr>
        <w:t>taniec można uznać za języ</w:t>
      </w:r>
      <w:r w:rsidR="00155201">
        <w:rPr>
          <w:rFonts w:ascii="Times New Roman" w:hAnsi="Times New Roman" w:cs="Times New Roman"/>
          <w:sz w:val="24"/>
          <w:szCs w:val="24"/>
        </w:rPr>
        <w:t xml:space="preserve">k ponieważ </w:t>
      </w:r>
      <w:r w:rsidR="006003FA">
        <w:rPr>
          <w:rFonts w:ascii="Times New Roman" w:hAnsi="Times New Roman" w:cs="Times New Roman"/>
          <w:sz w:val="24"/>
          <w:szCs w:val="24"/>
        </w:rPr>
        <w:t xml:space="preserve">w ramach </w:t>
      </w:r>
      <w:r w:rsidR="00155201">
        <w:rPr>
          <w:rFonts w:ascii="Times New Roman" w:hAnsi="Times New Roman" w:cs="Times New Roman"/>
          <w:sz w:val="24"/>
          <w:szCs w:val="24"/>
        </w:rPr>
        <w:t>obydw</w:t>
      </w:r>
      <w:r w:rsidR="006003FA">
        <w:rPr>
          <w:rFonts w:ascii="Times New Roman" w:hAnsi="Times New Roman" w:cs="Times New Roman"/>
          <w:sz w:val="24"/>
          <w:szCs w:val="24"/>
        </w:rPr>
        <w:t>óch</w:t>
      </w:r>
      <w:r w:rsidR="00155201">
        <w:rPr>
          <w:rFonts w:ascii="Times New Roman" w:hAnsi="Times New Roman" w:cs="Times New Roman"/>
          <w:sz w:val="24"/>
          <w:szCs w:val="24"/>
        </w:rPr>
        <w:t xml:space="preserve"> t</w:t>
      </w:r>
      <w:r w:rsidR="006003FA">
        <w:rPr>
          <w:rFonts w:ascii="Times New Roman" w:hAnsi="Times New Roman" w:cs="Times New Roman"/>
          <w:sz w:val="24"/>
          <w:szCs w:val="24"/>
        </w:rPr>
        <w:t>ych</w:t>
      </w:r>
      <w:r w:rsidR="00155201">
        <w:rPr>
          <w:rFonts w:ascii="Times New Roman" w:hAnsi="Times New Roman" w:cs="Times New Roman"/>
          <w:sz w:val="24"/>
          <w:szCs w:val="24"/>
        </w:rPr>
        <w:t xml:space="preserve"> system</w:t>
      </w:r>
      <w:r w:rsidR="006003FA">
        <w:rPr>
          <w:rFonts w:ascii="Times New Roman" w:hAnsi="Times New Roman" w:cs="Times New Roman"/>
          <w:sz w:val="24"/>
          <w:szCs w:val="24"/>
        </w:rPr>
        <w:t>ów</w:t>
      </w:r>
      <w:r w:rsidR="00155201">
        <w:rPr>
          <w:rFonts w:ascii="Times New Roman" w:hAnsi="Times New Roman" w:cs="Times New Roman"/>
          <w:sz w:val="24"/>
          <w:szCs w:val="24"/>
        </w:rPr>
        <w:t xml:space="preserve"> znaków </w:t>
      </w:r>
      <w:r w:rsidR="006003FA">
        <w:rPr>
          <w:rFonts w:ascii="Times New Roman" w:hAnsi="Times New Roman" w:cs="Times New Roman"/>
          <w:sz w:val="24"/>
          <w:szCs w:val="24"/>
        </w:rPr>
        <w:t>realizowane są trzy te same funkcje (choć w różnym stopniu i natężeniu):</w:t>
      </w:r>
      <w:r w:rsidR="0099454E">
        <w:rPr>
          <w:rFonts w:ascii="Times New Roman" w:hAnsi="Times New Roman" w:cs="Times New Roman"/>
          <w:sz w:val="24"/>
          <w:szCs w:val="24"/>
        </w:rPr>
        <w:t xml:space="preserve"> ekspresywna, impresywna i estetyczna. </w:t>
      </w:r>
      <w:r w:rsidR="006D5FE8">
        <w:rPr>
          <w:rFonts w:ascii="Times New Roman" w:hAnsi="Times New Roman" w:cs="Times New Roman"/>
          <w:sz w:val="24"/>
          <w:szCs w:val="24"/>
        </w:rPr>
        <w:t xml:space="preserve">Przy czym dla tańca są to </w:t>
      </w:r>
      <w:r w:rsidR="005506B0">
        <w:rPr>
          <w:rFonts w:ascii="Times New Roman" w:hAnsi="Times New Roman" w:cs="Times New Roman"/>
          <w:sz w:val="24"/>
          <w:szCs w:val="24"/>
        </w:rPr>
        <w:t>role</w:t>
      </w:r>
      <w:r w:rsidR="006D5FE8">
        <w:rPr>
          <w:rFonts w:ascii="Times New Roman" w:hAnsi="Times New Roman" w:cs="Times New Roman"/>
          <w:sz w:val="24"/>
          <w:szCs w:val="24"/>
        </w:rPr>
        <w:t xml:space="preserve"> dominujące.</w:t>
      </w:r>
      <w:r w:rsidR="005506B0">
        <w:rPr>
          <w:rFonts w:ascii="Times New Roman" w:hAnsi="Times New Roman" w:cs="Times New Roman"/>
          <w:sz w:val="24"/>
          <w:szCs w:val="24"/>
        </w:rPr>
        <w:t xml:space="preserve"> Fun</w:t>
      </w:r>
      <w:r w:rsidR="00191D48">
        <w:rPr>
          <w:rFonts w:ascii="Times New Roman" w:hAnsi="Times New Roman" w:cs="Times New Roman"/>
          <w:sz w:val="24"/>
          <w:szCs w:val="24"/>
        </w:rPr>
        <w:t>damentalne zaś dla języka funkcj</w:t>
      </w:r>
      <w:r w:rsidR="00425098">
        <w:rPr>
          <w:rFonts w:ascii="Times New Roman" w:hAnsi="Times New Roman" w:cs="Times New Roman"/>
          <w:sz w:val="24"/>
          <w:szCs w:val="24"/>
        </w:rPr>
        <w:t>e</w:t>
      </w:r>
      <w:r w:rsidR="00191D48">
        <w:rPr>
          <w:rFonts w:ascii="Times New Roman" w:hAnsi="Times New Roman" w:cs="Times New Roman"/>
          <w:sz w:val="24"/>
          <w:szCs w:val="24"/>
        </w:rPr>
        <w:t xml:space="preserve"> </w:t>
      </w:r>
      <w:r w:rsidR="00E27944">
        <w:rPr>
          <w:rFonts w:ascii="Times New Roman" w:hAnsi="Times New Roman" w:cs="Times New Roman"/>
          <w:sz w:val="24"/>
          <w:szCs w:val="24"/>
        </w:rPr>
        <w:t>nazywająca i komunikatywna nie występują wcale lub też realizowane są w bardzo ograniczonym zakresie.</w:t>
      </w:r>
      <w:r w:rsidR="006D5FE8">
        <w:rPr>
          <w:rFonts w:ascii="Times New Roman" w:hAnsi="Times New Roman" w:cs="Times New Roman"/>
          <w:sz w:val="24"/>
          <w:szCs w:val="24"/>
        </w:rPr>
        <w:t xml:space="preserve"> </w:t>
      </w:r>
      <w:r w:rsidR="00DF53A0">
        <w:rPr>
          <w:rFonts w:ascii="Times New Roman" w:hAnsi="Times New Roman" w:cs="Times New Roman"/>
          <w:sz w:val="24"/>
          <w:szCs w:val="24"/>
        </w:rPr>
        <w:t xml:space="preserve">Wykorzystanie narzędzi literaturoznawstwa do badań choreologicznych sprawdza się również w procesie opisu spektaklu baletowego i pozwala na </w:t>
      </w:r>
      <w:r w:rsidR="001132D4">
        <w:rPr>
          <w:rFonts w:ascii="Times New Roman" w:hAnsi="Times New Roman" w:cs="Times New Roman"/>
          <w:sz w:val="24"/>
          <w:szCs w:val="24"/>
        </w:rPr>
        <w:t>przedstawienie różnorodnych</w:t>
      </w:r>
      <w:r w:rsidR="00DF53A0">
        <w:rPr>
          <w:rFonts w:ascii="Times New Roman" w:hAnsi="Times New Roman" w:cs="Times New Roman"/>
          <w:sz w:val="24"/>
          <w:szCs w:val="24"/>
        </w:rPr>
        <w:t xml:space="preserve"> koncepcji jego analizy i interpretacji.</w:t>
      </w:r>
      <w:r w:rsidR="000C0436">
        <w:rPr>
          <w:rFonts w:ascii="Times New Roman" w:hAnsi="Times New Roman" w:cs="Times New Roman"/>
          <w:sz w:val="24"/>
          <w:szCs w:val="24"/>
        </w:rPr>
        <w:t xml:space="preserve"> </w:t>
      </w:r>
      <w:r w:rsidR="00D806F1">
        <w:rPr>
          <w:rFonts w:ascii="Times New Roman" w:hAnsi="Times New Roman" w:cs="Times New Roman"/>
          <w:sz w:val="24"/>
          <w:szCs w:val="24"/>
        </w:rPr>
        <w:t xml:space="preserve">Wybór twórczości </w:t>
      </w:r>
      <w:r w:rsidR="005E6316">
        <w:rPr>
          <w:rFonts w:ascii="Times New Roman" w:hAnsi="Times New Roman" w:cs="Times New Roman"/>
          <w:sz w:val="24"/>
          <w:szCs w:val="24"/>
        </w:rPr>
        <w:t xml:space="preserve">Rolanda Petita jako egzemplifikacji stawianych tez okazał się </w:t>
      </w:r>
      <w:r w:rsidR="00324943">
        <w:rPr>
          <w:rFonts w:ascii="Times New Roman" w:hAnsi="Times New Roman" w:cs="Times New Roman"/>
          <w:sz w:val="24"/>
          <w:szCs w:val="24"/>
        </w:rPr>
        <w:t>trafny</w:t>
      </w:r>
      <w:r w:rsidR="00FC70DE">
        <w:rPr>
          <w:rFonts w:ascii="Times New Roman" w:hAnsi="Times New Roman" w:cs="Times New Roman"/>
          <w:sz w:val="24"/>
          <w:szCs w:val="24"/>
        </w:rPr>
        <w:t xml:space="preserve"> i pozwolił </w:t>
      </w:r>
      <w:r w:rsidR="00195C05">
        <w:rPr>
          <w:rFonts w:ascii="Times New Roman" w:hAnsi="Times New Roman" w:cs="Times New Roman"/>
          <w:sz w:val="24"/>
          <w:szCs w:val="24"/>
        </w:rPr>
        <w:t>na przeprowadzenie procesu interpretacji spektakl</w:t>
      </w:r>
      <w:r w:rsidR="000C0436">
        <w:rPr>
          <w:rFonts w:ascii="Times New Roman" w:hAnsi="Times New Roman" w:cs="Times New Roman"/>
          <w:sz w:val="24"/>
          <w:szCs w:val="24"/>
        </w:rPr>
        <w:t>i</w:t>
      </w:r>
      <w:r w:rsidR="00195C05">
        <w:rPr>
          <w:rFonts w:ascii="Times New Roman" w:hAnsi="Times New Roman" w:cs="Times New Roman"/>
          <w:sz w:val="24"/>
          <w:szCs w:val="24"/>
        </w:rPr>
        <w:t xml:space="preserve"> baletow</w:t>
      </w:r>
      <w:r w:rsidR="000C0436">
        <w:rPr>
          <w:rFonts w:ascii="Times New Roman" w:hAnsi="Times New Roman" w:cs="Times New Roman"/>
          <w:sz w:val="24"/>
          <w:szCs w:val="24"/>
        </w:rPr>
        <w:t>ych</w:t>
      </w:r>
      <w:r w:rsidR="00195C05">
        <w:rPr>
          <w:rFonts w:ascii="Times New Roman" w:hAnsi="Times New Roman" w:cs="Times New Roman"/>
          <w:sz w:val="24"/>
          <w:szCs w:val="24"/>
        </w:rPr>
        <w:t xml:space="preserve"> i ukaza</w:t>
      </w:r>
      <w:r w:rsidR="00324943">
        <w:rPr>
          <w:rFonts w:ascii="Times New Roman" w:hAnsi="Times New Roman" w:cs="Times New Roman"/>
          <w:sz w:val="24"/>
          <w:szCs w:val="24"/>
        </w:rPr>
        <w:t>nie</w:t>
      </w:r>
      <w:r w:rsidR="00195C05">
        <w:rPr>
          <w:rFonts w:ascii="Times New Roman" w:hAnsi="Times New Roman" w:cs="Times New Roman"/>
          <w:sz w:val="24"/>
          <w:szCs w:val="24"/>
        </w:rPr>
        <w:t xml:space="preserve"> słusznoś</w:t>
      </w:r>
      <w:r w:rsidR="00324943">
        <w:rPr>
          <w:rFonts w:ascii="Times New Roman" w:hAnsi="Times New Roman" w:cs="Times New Roman"/>
          <w:sz w:val="24"/>
          <w:szCs w:val="24"/>
        </w:rPr>
        <w:t>ci</w:t>
      </w:r>
      <w:r w:rsidR="00195C05">
        <w:rPr>
          <w:rFonts w:ascii="Times New Roman" w:hAnsi="Times New Roman" w:cs="Times New Roman"/>
          <w:sz w:val="24"/>
          <w:szCs w:val="24"/>
        </w:rPr>
        <w:t xml:space="preserve"> oraz funkcjonalnoś</w:t>
      </w:r>
      <w:r w:rsidR="00324943">
        <w:rPr>
          <w:rFonts w:ascii="Times New Roman" w:hAnsi="Times New Roman" w:cs="Times New Roman"/>
          <w:sz w:val="24"/>
          <w:szCs w:val="24"/>
        </w:rPr>
        <w:t>ci</w:t>
      </w:r>
      <w:r w:rsidR="00195C05">
        <w:rPr>
          <w:rFonts w:ascii="Times New Roman" w:hAnsi="Times New Roman" w:cs="Times New Roman"/>
          <w:sz w:val="24"/>
          <w:szCs w:val="24"/>
        </w:rPr>
        <w:t xml:space="preserve"> wyodrębnionych typologii narracji tanecznych.</w:t>
      </w:r>
    </w:p>
    <w:p w14:paraId="114E6213" w14:textId="63C8DF01" w:rsidR="00F812D1" w:rsidRDefault="00F812D1" w:rsidP="009D7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Wracając do inicjującego niniejszy referat stanowiska Pawłowej, na szczęście dla niej i dla całej sztuki tańca, o tańcu nie tylko można, ale i trzeba pisać, aby postarać się maksymalnie zbliżyć do fenomenu jego istoty, podjąć próbę jego opisu i zatrzymania dla kolejnych pokoleń odbiorców.</w:t>
      </w:r>
    </w:p>
    <w:p w14:paraId="2C201736" w14:textId="39C7C65B" w:rsidR="00524C98" w:rsidRDefault="00524C98" w:rsidP="00524C9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Narewska-Siejda</w:t>
      </w:r>
    </w:p>
    <w:p w14:paraId="40116A73" w14:textId="6B22A315" w:rsidR="006218F6" w:rsidRPr="009D7633" w:rsidRDefault="00CE58B9" w:rsidP="00524C9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D75F15" wp14:editId="16930B09">
            <wp:extent cx="2289492" cy="654141"/>
            <wp:effectExtent l="0" t="0" r="0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12" cy="6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8F6" w:rsidRPr="009D7633" w:rsidSect="00C41C9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C8C2" w14:textId="77777777" w:rsidR="00B02F1F" w:rsidRDefault="00B02F1F" w:rsidP="005E6B2D">
      <w:pPr>
        <w:spacing w:after="0" w:line="240" w:lineRule="auto"/>
      </w:pPr>
      <w:r>
        <w:separator/>
      </w:r>
    </w:p>
  </w:endnote>
  <w:endnote w:type="continuationSeparator" w:id="0">
    <w:p w14:paraId="14FB4C5B" w14:textId="77777777" w:rsidR="00B02F1F" w:rsidRDefault="00B02F1F" w:rsidP="005E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077184"/>
      <w:docPartObj>
        <w:docPartGallery w:val="Page Numbers (Bottom of Page)"/>
        <w:docPartUnique/>
      </w:docPartObj>
    </w:sdtPr>
    <w:sdtEndPr/>
    <w:sdtContent>
      <w:p w14:paraId="7F85BE10" w14:textId="57D5583A" w:rsidR="005E6B2D" w:rsidRDefault="005E6B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FC39D" w14:textId="77777777" w:rsidR="005E6B2D" w:rsidRDefault="005E6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0C94" w14:textId="77777777" w:rsidR="00B02F1F" w:rsidRDefault="00B02F1F" w:rsidP="005E6B2D">
      <w:pPr>
        <w:spacing w:after="0" w:line="240" w:lineRule="auto"/>
      </w:pPr>
      <w:r>
        <w:separator/>
      </w:r>
    </w:p>
  </w:footnote>
  <w:footnote w:type="continuationSeparator" w:id="0">
    <w:p w14:paraId="34DC7E36" w14:textId="77777777" w:rsidR="00B02F1F" w:rsidRDefault="00B02F1F" w:rsidP="005E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AAC"/>
    <w:multiLevelType w:val="hybridMultilevel"/>
    <w:tmpl w:val="5DF4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2B23"/>
    <w:multiLevelType w:val="hybridMultilevel"/>
    <w:tmpl w:val="282ED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7C07"/>
    <w:multiLevelType w:val="hybridMultilevel"/>
    <w:tmpl w:val="AD42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95FA7"/>
    <w:multiLevelType w:val="hybridMultilevel"/>
    <w:tmpl w:val="BF5A9A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39"/>
    <w:rsid w:val="0000457D"/>
    <w:rsid w:val="000045F7"/>
    <w:rsid w:val="00007D3F"/>
    <w:rsid w:val="00012AD1"/>
    <w:rsid w:val="0001387D"/>
    <w:rsid w:val="00015CCF"/>
    <w:rsid w:val="000166DD"/>
    <w:rsid w:val="00016996"/>
    <w:rsid w:val="00020A8E"/>
    <w:rsid w:val="000221F9"/>
    <w:rsid w:val="000225A5"/>
    <w:rsid w:val="0002384C"/>
    <w:rsid w:val="00023E8A"/>
    <w:rsid w:val="00031DE0"/>
    <w:rsid w:val="00037D29"/>
    <w:rsid w:val="000400DD"/>
    <w:rsid w:val="00040C5A"/>
    <w:rsid w:val="00054E8C"/>
    <w:rsid w:val="00063934"/>
    <w:rsid w:val="00063DA6"/>
    <w:rsid w:val="00067C71"/>
    <w:rsid w:val="00086628"/>
    <w:rsid w:val="000A7977"/>
    <w:rsid w:val="000C0436"/>
    <w:rsid w:val="000C67D9"/>
    <w:rsid w:val="000D15F2"/>
    <w:rsid w:val="000D4B73"/>
    <w:rsid w:val="000D54BF"/>
    <w:rsid w:val="000E0A84"/>
    <w:rsid w:val="000E1E80"/>
    <w:rsid w:val="000F112E"/>
    <w:rsid w:val="000F425F"/>
    <w:rsid w:val="00103074"/>
    <w:rsid w:val="001132D4"/>
    <w:rsid w:val="00115DDE"/>
    <w:rsid w:val="0012681A"/>
    <w:rsid w:val="00131D5C"/>
    <w:rsid w:val="001378F9"/>
    <w:rsid w:val="0014262F"/>
    <w:rsid w:val="00154135"/>
    <w:rsid w:val="00155201"/>
    <w:rsid w:val="0016069A"/>
    <w:rsid w:val="00161450"/>
    <w:rsid w:val="0017626D"/>
    <w:rsid w:val="001773B7"/>
    <w:rsid w:val="001908B7"/>
    <w:rsid w:val="00191D48"/>
    <w:rsid w:val="00195C05"/>
    <w:rsid w:val="00196ABC"/>
    <w:rsid w:val="001A11B7"/>
    <w:rsid w:val="001A2B1F"/>
    <w:rsid w:val="001A2D34"/>
    <w:rsid w:val="001B63EC"/>
    <w:rsid w:val="001B6479"/>
    <w:rsid w:val="001C1E45"/>
    <w:rsid w:val="001C34FD"/>
    <w:rsid w:val="001C78C8"/>
    <w:rsid w:val="001D076A"/>
    <w:rsid w:val="001D3550"/>
    <w:rsid w:val="001E1BD0"/>
    <w:rsid w:val="001E7BEE"/>
    <w:rsid w:val="001F2DFF"/>
    <w:rsid w:val="002179C5"/>
    <w:rsid w:val="00222739"/>
    <w:rsid w:val="00224566"/>
    <w:rsid w:val="00236E00"/>
    <w:rsid w:val="00237F52"/>
    <w:rsid w:val="00240C82"/>
    <w:rsid w:val="00244A7D"/>
    <w:rsid w:val="002457EF"/>
    <w:rsid w:val="00251E1C"/>
    <w:rsid w:val="0025209A"/>
    <w:rsid w:val="00262887"/>
    <w:rsid w:val="00272109"/>
    <w:rsid w:val="002724BF"/>
    <w:rsid w:val="00272FE1"/>
    <w:rsid w:val="00274FA5"/>
    <w:rsid w:val="00276D0E"/>
    <w:rsid w:val="00280009"/>
    <w:rsid w:val="0028270B"/>
    <w:rsid w:val="00285980"/>
    <w:rsid w:val="00290492"/>
    <w:rsid w:val="002A186A"/>
    <w:rsid w:val="002C004B"/>
    <w:rsid w:val="002C2D8A"/>
    <w:rsid w:val="002D166C"/>
    <w:rsid w:val="002D1B08"/>
    <w:rsid w:val="002D49B5"/>
    <w:rsid w:val="002D7889"/>
    <w:rsid w:val="002E0216"/>
    <w:rsid w:val="002E255B"/>
    <w:rsid w:val="002E5013"/>
    <w:rsid w:val="002F19D9"/>
    <w:rsid w:val="002F6312"/>
    <w:rsid w:val="002F7639"/>
    <w:rsid w:val="00305617"/>
    <w:rsid w:val="003060CB"/>
    <w:rsid w:val="00311FAB"/>
    <w:rsid w:val="003169BF"/>
    <w:rsid w:val="0032375A"/>
    <w:rsid w:val="00324826"/>
    <w:rsid w:val="00324943"/>
    <w:rsid w:val="003251A5"/>
    <w:rsid w:val="00327712"/>
    <w:rsid w:val="00331D94"/>
    <w:rsid w:val="003367C5"/>
    <w:rsid w:val="00336A56"/>
    <w:rsid w:val="00342B56"/>
    <w:rsid w:val="0034773B"/>
    <w:rsid w:val="0035288A"/>
    <w:rsid w:val="003539F9"/>
    <w:rsid w:val="003550B9"/>
    <w:rsid w:val="003618F3"/>
    <w:rsid w:val="0036306D"/>
    <w:rsid w:val="0036318D"/>
    <w:rsid w:val="003709E0"/>
    <w:rsid w:val="00382580"/>
    <w:rsid w:val="00382D32"/>
    <w:rsid w:val="00383136"/>
    <w:rsid w:val="0038433F"/>
    <w:rsid w:val="00384F84"/>
    <w:rsid w:val="003907E0"/>
    <w:rsid w:val="00395CF6"/>
    <w:rsid w:val="00395D54"/>
    <w:rsid w:val="00397290"/>
    <w:rsid w:val="003A1009"/>
    <w:rsid w:val="003A1A3B"/>
    <w:rsid w:val="003A1D83"/>
    <w:rsid w:val="003A453B"/>
    <w:rsid w:val="003B20DA"/>
    <w:rsid w:val="003B348B"/>
    <w:rsid w:val="003C2AC1"/>
    <w:rsid w:val="003C2F16"/>
    <w:rsid w:val="003C3036"/>
    <w:rsid w:val="003D2490"/>
    <w:rsid w:val="003D7FA2"/>
    <w:rsid w:val="003E7DD5"/>
    <w:rsid w:val="003F2A84"/>
    <w:rsid w:val="003F51A2"/>
    <w:rsid w:val="0040057A"/>
    <w:rsid w:val="004051E5"/>
    <w:rsid w:val="004075B2"/>
    <w:rsid w:val="00410FB8"/>
    <w:rsid w:val="00424593"/>
    <w:rsid w:val="00424AA7"/>
    <w:rsid w:val="00424AB9"/>
    <w:rsid w:val="00425098"/>
    <w:rsid w:val="004306FB"/>
    <w:rsid w:val="00430C54"/>
    <w:rsid w:val="004324D0"/>
    <w:rsid w:val="00442980"/>
    <w:rsid w:val="00445A53"/>
    <w:rsid w:val="00447BA3"/>
    <w:rsid w:val="00454F63"/>
    <w:rsid w:val="00461030"/>
    <w:rsid w:val="004678C1"/>
    <w:rsid w:val="00473804"/>
    <w:rsid w:val="00473B09"/>
    <w:rsid w:val="00474C3A"/>
    <w:rsid w:val="00483258"/>
    <w:rsid w:val="00486BEB"/>
    <w:rsid w:val="00490BE2"/>
    <w:rsid w:val="00494E4D"/>
    <w:rsid w:val="004963BC"/>
    <w:rsid w:val="004A186C"/>
    <w:rsid w:val="004A284B"/>
    <w:rsid w:val="004A3121"/>
    <w:rsid w:val="004A3D55"/>
    <w:rsid w:val="004A45FF"/>
    <w:rsid w:val="004A7110"/>
    <w:rsid w:val="004B0AEC"/>
    <w:rsid w:val="004B16AF"/>
    <w:rsid w:val="004B2568"/>
    <w:rsid w:val="004B25B4"/>
    <w:rsid w:val="004B3200"/>
    <w:rsid w:val="004B3870"/>
    <w:rsid w:val="004C77F9"/>
    <w:rsid w:val="004D0793"/>
    <w:rsid w:val="004D0925"/>
    <w:rsid w:val="004D49E3"/>
    <w:rsid w:val="004F607D"/>
    <w:rsid w:val="004F61B9"/>
    <w:rsid w:val="00502D30"/>
    <w:rsid w:val="00503729"/>
    <w:rsid w:val="00504B05"/>
    <w:rsid w:val="00510315"/>
    <w:rsid w:val="00511ABE"/>
    <w:rsid w:val="00512431"/>
    <w:rsid w:val="005227D7"/>
    <w:rsid w:val="00524C98"/>
    <w:rsid w:val="00524D88"/>
    <w:rsid w:val="00527D31"/>
    <w:rsid w:val="00542E21"/>
    <w:rsid w:val="00543F2B"/>
    <w:rsid w:val="005450D0"/>
    <w:rsid w:val="005465F2"/>
    <w:rsid w:val="00550190"/>
    <w:rsid w:val="005506B0"/>
    <w:rsid w:val="005507FB"/>
    <w:rsid w:val="0055677D"/>
    <w:rsid w:val="00556E01"/>
    <w:rsid w:val="00561DDA"/>
    <w:rsid w:val="00565861"/>
    <w:rsid w:val="00565ABB"/>
    <w:rsid w:val="00566334"/>
    <w:rsid w:val="0056675D"/>
    <w:rsid w:val="005678D1"/>
    <w:rsid w:val="005737E5"/>
    <w:rsid w:val="005739F4"/>
    <w:rsid w:val="00575E57"/>
    <w:rsid w:val="005831B5"/>
    <w:rsid w:val="0059066C"/>
    <w:rsid w:val="00592124"/>
    <w:rsid w:val="00592EAC"/>
    <w:rsid w:val="00596275"/>
    <w:rsid w:val="005A51A1"/>
    <w:rsid w:val="005A5E68"/>
    <w:rsid w:val="005B0AFD"/>
    <w:rsid w:val="005B0FC2"/>
    <w:rsid w:val="005C1D96"/>
    <w:rsid w:val="005C3B8E"/>
    <w:rsid w:val="005E6316"/>
    <w:rsid w:val="005E6B2D"/>
    <w:rsid w:val="005E6EED"/>
    <w:rsid w:val="005F1194"/>
    <w:rsid w:val="005F3B89"/>
    <w:rsid w:val="006003FA"/>
    <w:rsid w:val="006103A1"/>
    <w:rsid w:val="00611970"/>
    <w:rsid w:val="006218F6"/>
    <w:rsid w:val="00627A2B"/>
    <w:rsid w:val="006336DE"/>
    <w:rsid w:val="00634B27"/>
    <w:rsid w:val="00642001"/>
    <w:rsid w:val="006476E8"/>
    <w:rsid w:val="00650D15"/>
    <w:rsid w:val="00652230"/>
    <w:rsid w:val="006546DC"/>
    <w:rsid w:val="0066148E"/>
    <w:rsid w:val="00663A55"/>
    <w:rsid w:val="00674552"/>
    <w:rsid w:val="00674F4E"/>
    <w:rsid w:val="00675B18"/>
    <w:rsid w:val="00681682"/>
    <w:rsid w:val="0068673C"/>
    <w:rsid w:val="00687071"/>
    <w:rsid w:val="006928E5"/>
    <w:rsid w:val="00694C82"/>
    <w:rsid w:val="0069588D"/>
    <w:rsid w:val="006A7ECA"/>
    <w:rsid w:val="006B3D45"/>
    <w:rsid w:val="006B3F6C"/>
    <w:rsid w:val="006B53CC"/>
    <w:rsid w:val="006B6DE3"/>
    <w:rsid w:val="006C0F09"/>
    <w:rsid w:val="006C2767"/>
    <w:rsid w:val="006C3C08"/>
    <w:rsid w:val="006C423F"/>
    <w:rsid w:val="006D0040"/>
    <w:rsid w:val="006D068A"/>
    <w:rsid w:val="006D0891"/>
    <w:rsid w:val="006D15A2"/>
    <w:rsid w:val="006D1F99"/>
    <w:rsid w:val="006D2DEE"/>
    <w:rsid w:val="006D5FE8"/>
    <w:rsid w:val="006E1A94"/>
    <w:rsid w:val="006E2BB7"/>
    <w:rsid w:val="006E5274"/>
    <w:rsid w:val="006F0BB7"/>
    <w:rsid w:val="006F21D1"/>
    <w:rsid w:val="006F27F5"/>
    <w:rsid w:val="006F3556"/>
    <w:rsid w:val="006F3C9C"/>
    <w:rsid w:val="00705BEF"/>
    <w:rsid w:val="00713F9F"/>
    <w:rsid w:val="007149A7"/>
    <w:rsid w:val="00716E23"/>
    <w:rsid w:val="00716E4A"/>
    <w:rsid w:val="00717058"/>
    <w:rsid w:val="00726BA0"/>
    <w:rsid w:val="00732557"/>
    <w:rsid w:val="007535DF"/>
    <w:rsid w:val="00762CAE"/>
    <w:rsid w:val="00767863"/>
    <w:rsid w:val="00776B40"/>
    <w:rsid w:val="00777B1C"/>
    <w:rsid w:val="00780C5B"/>
    <w:rsid w:val="00782C5D"/>
    <w:rsid w:val="00786CD6"/>
    <w:rsid w:val="0079336A"/>
    <w:rsid w:val="00794C81"/>
    <w:rsid w:val="00794DD9"/>
    <w:rsid w:val="00795BDB"/>
    <w:rsid w:val="007A486C"/>
    <w:rsid w:val="007A4BAC"/>
    <w:rsid w:val="007A4D44"/>
    <w:rsid w:val="007B11BD"/>
    <w:rsid w:val="007B1EFA"/>
    <w:rsid w:val="007B2EA9"/>
    <w:rsid w:val="007B4634"/>
    <w:rsid w:val="007B7FD8"/>
    <w:rsid w:val="007C1A13"/>
    <w:rsid w:val="007C2CE4"/>
    <w:rsid w:val="007C554F"/>
    <w:rsid w:val="007C79B8"/>
    <w:rsid w:val="007D15B7"/>
    <w:rsid w:val="007D6314"/>
    <w:rsid w:val="007D654F"/>
    <w:rsid w:val="007D727A"/>
    <w:rsid w:val="007D7687"/>
    <w:rsid w:val="007E653E"/>
    <w:rsid w:val="007F6DA9"/>
    <w:rsid w:val="00801591"/>
    <w:rsid w:val="008053D3"/>
    <w:rsid w:val="00812DB0"/>
    <w:rsid w:val="008134D0"/>
    <w:rsid w:val="00814835"/>
    <w:rsid w:val="00817C97"/>
    <w:rsid w:val="00821673"/>
    <w:rsid w:val="00825E54"/>
    <w:rsid w:val="00827B43"/>
    <w:rsid w:val="0085132D"/>
    <w:rsid w:val="00857008"/>
    <w:rsid w:val="00866750"/>
    <w:rsid w:val="008711A8"/>
    <w:rsid w:val="00871E83"/>
    <w:rsid w:val="00876574"/>
    <w:rsid w:val="00877112"/>
    <w:rsid w:val="00877872"/>
    <w:rsid w:val="008864EA"/>
    <w:rsid w:val="00892063"/>
    <w:rsid w:val="008966B9"/>
    <w:rsid w:val="008A2C69"/>
    <w:rsid w:val="008B0961"/>
    <w:rsid w:val="008B0AF0"/>
    <w:rsid w:val="008B1643"/>
    <w:rsid w:val="008B66D8"/>
    <w:rsid w:val="008B6D73"/>
    <w:rsid w:val="008B7DCD"/>
    <w:rsid w:val="008C247B"/>
    <w:rsid w:val="008D0B90"/>
    <w:rsid w:val="008D15CA"/>
    <w:rsid w:val="008D24CC"/>
    <w:rsid w:val="008D4A65"/>
    <w:rsid w:val="008D5444"/>
    <w:rsid w:val="008E7B53"/>
    <w:rsid w:val="008F06C5"/>
    <w:rsid w:val="008F5287"/>
    <w:rsid w:val="008F7637"/>
    <w:rsid w:val="00900F45"/>
    <w:rsid w:val="00911BD9"/>
    <w:rsid w:val="00912F2B"/>
    <w:rsid w:val="00914980"/>
    <w:rsid w:val="00916C43"/>
    <w:rsid w:val="00916D19"/>
    <w:rsid w:val="00920034"/>
    <w:rsid w:val="0092073D"/>
    <w:rsid w:val="009221F1"/>
    <w:rsid w:val="009267A9"/>
    <w:rsid w:val="009424F7"/>
    <w:rsid w:val="009441CE"/>
    <w:rsid w:val="00946A59"/>
    <w:rsid w:val="00947A6E"/>
    <w:rsid w:val="009506BE"/>
    <w:rsid w:val="00953079"/>
    <w:rsid w:val="009609C3"/>
    <w:rsid w:val="00964EA2"/>
    <w:rsid w:val="00970CFC"/>
    <w:rsid w:val="00973DC3"/>
    <w:rsid w:val="0098574D"/>
    <w:rsid w:val="009907A0"/>
    <w:rsid w:val="00994338"/>
    <w:rsid w:val="0099454E"/>
    <w:rsid w:val="009A5C71"/>
    <w:rsid w:val="009B2B2A"/>
    <w:rsid w:val="009B5AAB"/>
    <w:rsid w:val="009B6875"/>
    <w:rsid w:val="009C497F"/>
    <w:rsid w:val="009D164E"/>
    <w:rsid w:val="009D7633"/>
    <w:rsid w:val="009E36AC"/>
    <w:rsid w:val="009F0933"/>
    <w:rsid w:val="009F15D1"/>
    <w:rsid w:val="009F31B6"/>
    <w:rsid w:val="009F472E"/>
    <w:rsid w:val="00A02B52"/>
    <w:rsid w:val="00A0567A"/>
    <w:rsid w:val="00A069AD"/>
    <w:rsid w:val="00A07DC8"/>
    <w:rsid w:val="00A10460"/>
    <w:rsid w:val="00A10E32"/>
    <w:rsid w:val="00A13AA0"/>
    <w:rsid w:val="00A21F08"/>
    <w:rsid w:val="00A26719"/>
    <w:rsid w:val="00A37309"/>
    <w:rsid w:val="00A4057E"/>
    <w:rsid w:val="00A41789"/>
    <w:rsid w:val="00A43D99"/>
    <w:rsid w:val="00A46954"/>
    <w:rsid w:val="00A47E08"/>
    <w:rsid w:val="00A47EC0"/>
    <w:rsid w:val="00A51FB3"/>
    <w:rsid w:val="00A63ADA"/>
    <w:rsid w:val="00A66514"/>
    <w:rsid w:val="00A67671"/>
    <w:rsid w:val="00A83328"/>
    <w:rsid w:val="00A87222"/>
    <w:rsid w:val="00AA0857"/>
    <w:rsid w:val="00AA39D2"/>
    <w:rsid w:val="00AA445C"/>
    <w:rsid w:val="00AA4B15"/>
    <w:rsid w:val="00AC59BA"/>
    <w:rsid w:val="00AD1B44"/>
    <w:rsid w:val="00AE04F3"/>
    <w:rsid w:val="00AE62A6"/>
    <w:rsid w:val="00AF1B2B"/>
    <w:rsid w:val="00AF2203"/>
    <w:rsid w:val="00AF446C"/>
    <w:rsid w:val="00AF5E36"/>
    <w:rsid w:val="00B022F1"/>
    <w:rsid w:val="00B02A1C"/>
    <w:rsid w:val="00B02E4C"/>
    <w:rsid w:val="00B02F1F"/>
    <w:rsid w:val="00B147D2"/>
    <w:rsid w:val="00B14F34"/>
    <w:rsid w:val="00B22E17"/>
    <w:rsid w:val="00B30E30"/>
    <w:rsid w:val="00B32477"/>
    <w:rsid w:val="00B3608F"/>
    <w:rsid w:val="00B37BDA"/>
    <w:rsid w:val="00B37D79"/>
    <w:rsid w:val="00B41EA7"/>
    <w:rsid w:val="00B442FF"/>
    <w:rsid w:val="00B457AC"/>
    <w:rsid w:val="00B50A41"/>
    <w:rsid w:val="00B52822"/>
    <w:rsid w:val="00B62C72"/>
    <w:rsid w:val="00B631B8"/>
    <w:rsid w:val="00B665C7"/>
    <w:rsid w:val="00B71351"/>
    <w:rsid w:val="00B74A4D"/>
    <w:rsid w:val="00B74D7D"/>
    <w:rsid w:val="00B75B55"/>
    <w:rsid w:val="00B75FAA"/>
    <w:rsid w:val="00B814EA"/>
    <w:rsid w:val="00B81EE7"/>
    <w:rsid w:val="00B8257F"/>
    <w:rsid w:val="00B94CFC"/>
    <w:rsid w:val="00BA1708"/>
    <w:rsid w:val="00BA6DB8"/>
    <w:rsid w:val="00BB27A2"/>
    <w:rsid w:val="00BB31F1"/>
    <w:rsid w:val="00BB7FAB"/>
    <w:rsid w:val="00BC2BFD"/>
    <w:rsid w:val="00BC65FE"/>
    <w:rsid w:val="00BE2121"/>
    <w:rsid w:val="00BE5947"/>
    <w:rsid w:val="00BE7E96"/>
    <w:rsid w:val="00BF24AB"/>
    <w:rsid w:val="00BF3554"/>
    <w:rsid w:val="00BF5149"/>
    <w:rsid w:val="00BF66BB"/>
    <w:rsid w:val="00C0276D"/>
    <w:rsid w:val="00C038C1"/>
    <w:rsid w:val="00C074B3"/>
    <w:rsid w:val="00C13089"/>
    <w:rsid w:val="00C159FA"/>
    <w:rsid w:val="00C161CD"/>
    <w:rsid w:val="00C25B97"/>
    <w:rsid w:val="00C277A2"/>
    <w:rsid w:val="00C300EC"/>
    <w:rsid w:val="00C327B8"/>
    <w:rsid w:val="00C4194E"/>
    <w:rsid w:val="00C41C91"/>
    <w:rsid w:val="00C46A57"/>
    <w:rsid w:val="00C518F3"/>
    <w:rsid w:val="00C6278C"/>
    <w:rsid w:val="00C64659"/>
    <w:rsid w:val="00C84462"/>
    <w:rsid w:val="00C86089"/>
    <w:rsid w:val="00C87EED"/>
    <w:rsid w:val="00CB0547"/>
    <w:rsid w:val="00CB29F5"/>
    <w:rsid w:val="00CB4BD8"/>
    <w:rsid w:val="00CB5388"/>
    <w:rsid w:val="00CC1660"/>
    <w:rsid w:val="00CC2B1C"/>
    <w:rsid w:val="00CC3E7C"/>
    <w:rsid w:val="00CC7978"/>
    <w:rsid w:val="00CD18EA"/>
    <w:rsid w:val="00CE2DD8"/>
    <w:rsid w:val="00CE49FA"/>
    <w:rsid w:val="00CE58B9"/>
    <w:rsid w:val="00CE58CD"/>
    <w:rsid w:val="00CF67B3"/>
    <w:rsid w:val="00CF681E"/>
    <w:rsid w:val="00CF7F21"/>
    <w:rsid w:val="00D038CF"/>
    <w:rsid w:val="00D0531F"/>
    <w:rsid w:val="00D128FE"/>
    <w:rsid w:val="00D23219"/>
    <w:rsid w:val="00D23B6A"/>
    <w:rsid w:val="00D23D1D"/>
    <w:rsid w:val="00D256A2"/>
    <w:rsid w:val="00D27885"/>
    <w:rsid w:val="00D37914"/>
    <w:rsid w:val="00D40FB2"/>
    <w:rsid w:val="00D4254D"/>
    <w:rsid w:val="00D43D0B"/>
    <w:rsid w:val="00D468F1"/>
    <w:rsid w:val="00D472C1"/>
    <w:rsid w:val="00D5168B"/>
    <w:rsid w:val="00D516FF"/>
    <w:rsid w:val="00D537FC"/>
    <w:rsid w:val="00D54982"/>
    <w:rsid w:val="00D556EA"/>
    <w:rsid w:val="00D56EA3"/>
    <w:rsid w:val="00D66544"/>
    <w:rsid w:val="00D73E82"/>
    <w:rsid w:val="00D76F29"/>
    <w:rsid w:val="00D806C2"/>
    <w:rsid w:val="00D806F1"/>
    <w:rsid w:val="00D863CF"/>
    <w:rsid w:val="00D976D0"/>
    <w:rsid w:val="00DA1A21"/>
    <w:rsid w:val="00DA3586"/>
    <w:rsid w:val="00DA3A55"/>
    <w:rsid w:val="00DB2E8A"/>
    <w:rsid w:val="00DB5F19"/>
    <w:rsid w:val="00DC09CF"/>
    <w:rsid w:val="00DD0FB2"/>
    <w:rsid w:val="00DD730A"/>
    <w:rsid w:val="00DD7392"/>
    <w:rsid w:val="00DD7743"/>
    <w:rsid w:val="00DF53A0"/>
    <w:rsid w:val="00DF64F8"/>
    <w:rsid w:val="00DF721D"/>
    <w:rsid w:val="00E06479"/>
    <w:rsid w:val="00E065B8"/>
    <w:rsid w:val="00E1145C"/>
    <w:rsid w:val="00E11B7F"/>
    <w:rsid w:val="00E1757D"/>
    <w:rsid w:val="00E20894"/>
    <w:rsid w:val="00E21768"/>
    <w:rsid w:val="00E27944"/>
    <w:rsid w:val="00E322E6"/>
    <w:rsid w:val="00E417A0"/>
    <w:rsid w:val="00E454DE"/>
    <w:rsid w:val="00E55B12"/>
    <w:rsid w:val="00E56642"/>
    <w:rsid w:val="00E56D68"/>
    <w:rsid w:val="00E5719E"/>
    <w:rsid w:val="00E62FF3"/>
    <w:rsid w:val="00E641C3"/>
    <w:rsid w:val="00E670EE"/>
    <w:rsid w:val="00E774E1"/>
    <w:rsid w:val="00E83479"/>
    <w:rsid w:val="00E86905"/>
    <w:rsid w:val="00E92CF2"/>
    <w:rsid w:val="00E95557"/>
    <w:rsid w:val="00EA6449"/>
    <w:rsid w:val="00EB0492"/>
    <w:rsid w:val="00EC6A8D"/>
    <w:rsid w:val="00ED11B8"/>
    <w:rsid w:val="00ED22D8"/>
    <w:rsid w:val="00ED7ECB"/>
    <w:rsid w:val="00EE3EAA"/>
    <w:rsid w:val="00EE4739"/>
    <w:rsid w:val="00EE7D7C"/>
    <w:rsid w:val="00EF4CDA"/>
    <w:rsid w:val="00EF7D20"/>
    <w:rsid w:val="00F10A92"/>
    <w:rsid w:val="00F13A42"/>
    <w:rsid w:val="00F2456F"/>
    <w:rsid w:val="00F24935"/>
    <w:rsid w:val="00F3523C"/>
    <w:rsid w:val="00F37740"/>
    <w:rsid w:val="00F4413A"/>
    <w:rsid w:val="00F45A56"/>
    <w:rsid w:val="00F47414"/>
    <w:rsid w:val="00F515C7"/>
    <w:rsid w:val="00F54880"/>
    <w:rsid w:val="00F549B6"/>
    <w:rsid w:val="00F56388"/>
    <w:rsid w:val="00F57A80"/>
    <w:rsid w:val="00F62C75"/>
    <w:rsid w:val="00F63145"/>
    <w:rsid w:val="00F64242"/>
    <w:rsid w:val="00F65D7E"/>
    <w:rsid w:val="00F66093"/>
    <w:rsid w:val="00F66FA5"/>
    <w:rsid w:val="00F74FDB"/>
    <w:rsid w:val="00F75428"/>
    <w:rsid w:val="00F771A3"/>
    <w:rsid w:val="00F812D1"/>
    <w:rsid w:val="00F831EC"/>
    <w:rsid w:val="00F85908"/>
    <w:rsid w:val="00F90AC0"/>
    <w:rsid w:val="00F92BD6"/>
    <w:rsid w:val="00FA0FDA"/>
    <w:rsid w:val="00FA24A2"/>
    <w:rsid w:val="00FB0BE6"/>
    <w:rsid w:val="00FB22A1"/>
    <w:rsid w:val="00FB4FBA"/>
    <w:rsid w:val="00FC0ED2"/>
    <w:rsid w:val="00FC1473"/>
    <w:rsid w:val="00FC507C"/>
    <w:rsid w:val="00FC70DE"/>
    <w:rsid w:val="00FC750C"/>
    <w:rsid w:val="00FE33E2"/>
    <w:rsid w:val="00FE44BE"/>
    <w:rsid w:val="00FF0CDF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5CC6"/>
  <w15:chartTrackingRefBased/>
  <w15:docId w15:val="{00244EAF-DE31-4107-A9D9-556C170B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2E"/>
    <w:pPr>
      <w:keepNext/>
      <w:spacing w:before="480" w:line="36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D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7BD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31D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2D"/>
  </w:style>
  <w:style w:type="paragraph" w:styleId="Stopka">
    <w:name w:val="footer"/>
    <w:basedOn w:val="Normalny"/>
    <w:link w:val="StopkaZnak"/>
    <w:uiPriority w:val="99"/>
    <w:unhideWhenUsed/>
    <w:rsid w:val="005E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2D"/>
  </w:style>
  <w:style w:type="character" w:customStyle="1" w:styleId="Nagwek1Znak">
    <w:name w:val="Nagłówek 1 Znak"/>
    <w:basedOn w:val="Domylnaczcionkaakapitu"/>
    <w:link w:val="Nagwek1"/>
    <w:uiPriority w:val="9"/>
    <w:rsid w:val="009F472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F311-3872-4FDA-8827-B07128BB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9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Narewska-Siejda</dc:creator>
  <cp:keywords/>
  <dc:description/>
  <cp:lastModifiedBy>Agnieszka Narewska-Siejda</cp:lastModifiedBy>
  <cp:revision>597</cp:revision>
  <dcterms:created xsi:type="dcterms:W3CDTF">2021-09-22T10:51:00Z</dcterms:created>
  <dcterms:modified xsi:type="dcterms:W3CDTF">2021-10-04T11:09:00Z</dcterms:modified>
</cp:coreProperties>
</file>