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7AA" w:rsidRPr="004667AA" w:rsidRDefault="004667AA" w:rsidP="004667AA">
      <w:pPr>
        <w:rPr>
          <w:szCs w:val="24"/>
          <w:lang w:val="en-US"/>
        </w:rPr>
      </w:pPr>
    </w:p>
    <w:p w:rsidR="00631968" w:rsidRDefault="004667AA" w:rsidP="004667AA">
      <w:pPr>
        <w:rPr>
          <w:b/>
          <w:szCs w:val="24"/>
          <w:lang w:val="pl-PL"/>
        </w:rPr>
      </w:pPr>
      <w:r w:rsidRPr="004667AA">
        <w:rPr>
          <w:b/>
          <w:szCs w:val="24"/>
          <w:lang w:val="pl-PL"/>
        </w:rPr>
        <w:t xml:space="preserve">Tytuł pracy w języku angielskim: </w:t>
      </w:r>
    </w:p>
    <w:p w:rsidR="004667AA" w:rsidRPr="004667AA" w:rsidRDefault="004667AA" w:rsidP="004667AA">
      <w:pPr>
        <w:rPr>
          <w:b/>
          <w:szCs w:val="24"/>
          <w:lang w:val="en-US"/>
        </w:rPr>
      </w:pPr>
      <w:bookmarkStart w:id="0" w:name="_GoBack"/>
      <w:bookmarkEnd w:id="0"/>
      <w:proofErr w:type="spellStart"/>
      <w:r w:rsidRPr="004667AA">
        <w:rPr>
          <w:b/>
          <w:i/>
          <w:szCs w:val="24"/>
          <w:lang w:val="pl-PL"/>
        </w:rPr>
        <w:t>Asceticism</w:t>
      </w:r>
      <w:proofErr w:type="spellEnd"/>
      <w:r w:rsidRPr="004667AA">
        <w:rPr>
          <w:b/>
          <w:i/>
          <w:szCs w:val="24"/>
          <w:lang w:val="pl-PL"/>
        </w:rPr>
        <w:t xml:space="preserve">, </w:t>
      </w:r>
      <w:proofErr w:type="spellStart"/>
      <w:r w:rsidRPr="004667AA">
        <w:rPr>
          <w:b/>
          <w:i/>
          <w:szCs w:val="24"/>
          <w:lang w:val="pl-PL"/>
        </w:rPr>
        <w:t>Care</w:t>
      </w:r>
      <w:proofErr w:type="spellEnd"/>
      <w:r w:rsidRPr="004667AA">
        <w:rPr>
          <w:b/>
          <w:i/>
          <w:szCs w:val="24"/>
          <w:lang w:val="pl-PL"/>
        </w:rPr>
        <w:t xml:space="preserve">, </w:t>
      </w:r>
      <w:proofErr w:type="spellStart"/>
      <w:r w:rsidRPr="004667AA">
        <w:rPr>
          <w:b/>
          <w:i/>
          <w:szCs w:val="24"/>
          <w:lang w:val="pl-PL"/>
        </w:rPr>
        <w:t>Nomadism</w:t>
      </w:r>
      <w:proofErr w:type="spellEnd"/>
      <w:r w:rsidRPr="004667AA">
        <w:rPr>
          <w:b/>
          <w:i/>
          <w:szCs w:val="24"/>
          <w:lang w:val="pl-PL"/>
        </w:rPr>
        <w:t xml:space="preserve">. </w:t>
      </w:r>
      <w:r w:rsidRPr="004667AA">
        <w:rPr>
          <w:b/>
          <w:i/>
          <w:szCs w:val="24"/>
          <w:lang w:val="en-US"/>
        </w:rPr>
        <w:t>Ethical Discourses of Polish Literature After 1989</w:t>
      </w:r>
    </w:p>
    <w:p w:rsidR="004667AA" w:rsidRPr="004667AA" w:rsidRDefault="004667AA" w:rsidP="004667AA">
      <w:pPr>
        <w:rPr>
          <w:szCs w:val="24"/>
          <w:lang w:val="en-US"/>
        </w:rPr>
      </w:pPr>
    </w:p>
    <w:p w:rsidR="004667AA" w:rsidRPr="004667AA" w:rsidRDefault="004667AA" w:rsidP="004667AA">
      <w:pPr>
        <w:rPr>
          <w:szCs w:val="24"/>
          <w:lang w:val="pl-PL"/>
        </w:rPr>
      </w:pPr>
      <w:r w:rsidRPr="004667AA">
        <w:rPr>
          <w:szCs w:val="24"/>
          <w:lang w:val="pl-PL"/>
        </w:rPr>
        <w:t>Streszczenie w języku angielskim:</w:t>
      </w:r>
    </w:p>
    <w:p w:rsidR="004667AA" w:rsidRPr="004667AA" w:rsidRDefault="004667AA" w:rsidP="004667AA">
      <w:pPr>
        <w:rPr>
          <w:szCs w:val="24"/>
          <w:lang w:val="pl-PL"/>
        </w:rPr>
      </w:pPr>
    </w:p>
    <w:p w:rsidR="004667AA" w:rsidRPr="004667AA" w:rsidRDefault="004667AA" w:rsidP="004667AA">
      <w:pPr>
        <w:jc w:val="both"/>
        <w:rPr>
          <w:szCs w:val="24"/>
          <w:lang w:val="en-US"/>
        </w:rPr>
      </w:pPr>
      <w:r w:rsidRPr="004667AA">
        <w:rPr>
          <w:szCs w:val="24"/>
          <w:lang w:val="en-US"/>
        </w:rPr>
        <w:t xml:space="preserve">The dissertation </w:t>
      </w:r>
      <w:r w:rsidRPr="004667AA">
        <w:rPr>
          <w:i/>
          <w:szCs w:val="24"/>
          <w:lang w:val="en-US"/>
        </w:rPr>
        <w:t>Asceticism, Care, Nomadism</w:t>
      </w:r>
      <w:r w:rsidRPr="004667AA">
        <w:rPr>
          <w:szCs w:val="24"/>
          <w:lang w:val="en-US"/>
        </w:rPr>
        <w:t xml:space="preserve"> concerns literary ethical discourses in Polish literature after 1989. The first part of the dissertation explores possibilities of an effective method of describing the relation between literature and ethics. The proposed methodology takes into account the postmodern crisis of subjectivity as well as the axiological cultural changes. The work critically analyses ideas of the existentialism, the philosophy of life, the deconstruction, the posthumanism,  the so-called new materialism, and others. It also summarizes the propositions of Polish thinkers,, including cognitive sciences and Polish phenomenology. The inquiries result in a method analyzing the ethical discourse as a fiction defining conditions of possibility of an individual life along with its relation with the political.</w:t>
      </w:r>
    </w:p>
    <w:p w:rsidR="004667AA" w:rsidRPr="004667AA" w:rsidRDefault="004667AA" w:rsidP="004667AA">
      <w:pPr>
        <w:jc w:val="both"/>
        <w:rPr>
          <w:szCs w:val="24"/>
          <w:lang w:val="en-US"/>
        </w:rPr>
      </w:pPr>
    </w:p>
    <w:p w:rsidR="004667AA" w:rsidRPr="004667AA" w:rsidRDefault="004667AA" w:rsidP="004667AA">
      <w:pPr>
        <w:jc w:val="both"/>
        <w:rPr>
          <w:szCs w:val="24"/>
          <w:lang w:val="en-US"/>
        </w:rPr>
      </w:pPr>
      <w:r w:rsidRPr="004667AA">
        <w:rPr>
          <w:szCs w:val="24"/>
          <w:lang w:val="en-US"/>
        </w:rPr>
        <w:t xml:space="preserve">The second part of the dissertation is dedicated more directly to the trajectories of the ethical discourse in the modern Polish literature. To reach that goal it investigates the genealogy of the observed processes dating back to previous decades, especially the works of the New Wave movement after 1968. The dissertation explains how the pattern of the individualistic ethics is continued and reshaped in the works of so-called </w:t>
      </w:r>
      <w:proofErr w:type="spellStart"/>
      <w:r w:rsidRPr="004667AA">
        <w:rPr>
          <w:szCs w:val="24"/>
          <w:lang w:val="en-US"/>
        </w:rPr>
        <w:t>Brulion</w:t>
      </w:r>
      <w:proofErr w:type="spellEnd"/>
      <w:r w:rsidRPr="004667AA">
        <w:rPr>
          <w:szCs w:val="24"/>
          <w:lang w:val="en-US"/>
        </w:rPr>
        <w:t xml:space="preserve"> writers, particularly in Marcin </w:t>
      </w:r>
      <w:proofErr w:type="spellStart"/>
      <w:r w:rsidRPr="004667AA">
        <w:rPr>
          <w:szCs w:val="24"/>
          <w:lang w:val="en-US"/>
        </w:rPr>
        <w:t>Świetlicki's</w:t>
      </w:r>
      <w:proofErr w:type="spellEnd"/>
      <w:r w:rsidRPr="004667AA">
        <w:rPr>
          <w:szCs w:val="24"/>
          <w:lang w:val="en-US"/>
        </w:rPr>
        <w:t xml:space="preserve"> poetry. In the late nineties a weakening of the pattern can be observed along with emerging of alternative propositions, i.e. feminist ethics, weak masculine subjects, and </w:t>
      </w:r>
      <w:proofErr w:type="spellStart"/>
      <w:r w:rsidRPr="004667AA">
        <w:rPr>
          <w:szCs w:val="24"/>
          <w:lang w:val="en-US"/>
        </w:rPr>
        <w:t>posthuman</w:t>
      </w:r>
      <w:proofErr w:type="spellEnd"/>
      <w:r w:rsidRPr="004667AA">
        <w:rPr>
          <w:szCs w:val="24"/>
          <w:lang w:val="en-US"/>
        </w:rPr>
        <w:t xml:space="preserve"> subjects. These tendencies are described in a context of works of Stefan </w:t>
      </w:r>
      <w:proofErr w:type="spellStart"/>
      <w:r w:rsidRPr="004667AA">
        <w:rPr>
          <w:szCs w:val="24"/>
          <w:lang w:val="en-US"/>
        </w:rPr>
        <w:t>Chwin</w:t>
      </w:r>
      <w:proofErr w:type="spellEnd"/>
      <w:r w:rsidRPr="004667AA">
        <w:rPr>
          <w:szCs w:val="24"/>
          <w:lang w:val="en-US"/>
        </w:rPr>
        <w:t xml:space="preserve">, Izabela </w:t>
      </w:r>
      <w:proofErr w:type="spellStart"/>
      <w:r w:rsidRPr="004667AA">
        <w:rPr>
          <w:szCs w:val="24"/>
          <w:lang w:val="en-US"/>
        </w:rPr>
        <w:t>Filipiak</w:t>
      </w:r>
      <w:proofErr w:type="spellEnd"/>
      <w:r w:rsidRPr="004667AA">
        <w:rPr>
          <w:szCs w:val="24"/>
          <w:lang w:val="en-US"/>
        </w:rPr>
        <w:t xml:space="preserve">, </w:t>
      </w:r>
      <w:proofErr w:type="spellStart"/>
      <w:r w:rsidRPr="004667AA">
        <w:rPr>
          <w:szCs w:val="24"/>
          <w:lang w:val="en-US"/>
        </w:rPr>
        <w:t>Ignacy</w:t>
      </w:r>
      <w:proofErr w:type="spellEnd"/>
      <w:r w:rsidRPr="004667AA">
        <w:rPr>
          <w:szCs w:val="24"/>
          <w:lang w:val="en-US"/>
        </w:rPr>
        <w:t xml:space="preserve"> </w:t>
      </w:r>
      <w:proofErr w:type="spellStart"/>
      <w:r w:rsidRPr="004667AA">
        <w:rPr>
          <w:szCs w:val="24"/>
          <w:lang w:val="en-US"/>
        </w:rPr>
        <w:t>Karpowicz</w:t>
      </w:r>
      <w:proofErr w:type="spellEnd"/>
      <w:r w:rsidRPr="004667AA">
        <w:rPr>
          <w:szCs w:val="24"/>
          <w:lang w:val="en-US"/>
        </w:rPr>
        <w:t xml:space="preserve">, and Olga </w:t>
      </w:r>
      <w:proofErr w:type="spellStart"/>
      <w:r w:rsidRPr="004667AA">
        <w:rPr>
          <w:szCs w:val="24"/>
          <w:lang w:val="en-US"/>
        </w:rPr>
        <w:t>Tokarczuk</w:t>
      </w:r>
      <w:proofErr w:type="spellEnd"/>
      <w:r w:rsidRPr="004667AA">
        <w:rPr>
          <w:szCs w:val="24"/>
          <w:lang w:val="en-US"/>
        </w:rPr>
        <w:t>, to name a few.</w:t>
      </w:r>
    </w:p>
    <w:sectPr w:rsidR="004667AA" w:rsidRPr="004667AA" w:rsidSect="004667AA">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AA"/>
    <w:rsid w:val="003F4CC9"/>
    <w:rsid w:val="004667AA"/>
    <w:rsid w:val="00631968"/>
    <w:rsid w:val="00D03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8BAA"/>
  <w15:chartTrackingRefBased/>
  <w15:docId w15:val="{7D56C603-9252-43A7-AF8B-042990A4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67AA"/>
    <w:pPr>
      <w:spacing w:after="0" w:line="240" w:lineRule="auto"/>
    </w:pPr>
    <w:rPr>
      <w:rFonts w:ascii="Times New Roman" w:eastAsia="Times New Roman" w:hAnsi="Times New Roman" w:cs="Times New Roman"/>
      <w:sz w:val="24"/>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67AA"/>
    <w:pPr>
      <w:spacing w:after="200" w:line="276" w:lineRule="auto"/>
      <w:ind w:left="720"/>
      <w:contextualSpacing/>
    </w:pPr>
    <w:rPr>
      <w:rFonts w:ascii="Calibri" w:eastAsia="Calibri" w:hAnsi="Calibr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Koza</dc:creator>
  <cp:keywords/>
  <dc:description/>
  <cp:lastModifiedBy>DWP2420</cp:lastModifiedBy>
  <cp:revision>2</cp:revision>
  <dcterms:created xsi:type="dcterms:W3CDTF">2020-04-30T22:15:00Z</dcterms:created>
  <dcterms:modified xsi:type="dcterms:W3CDTF">2020-04-30T22:15:00Z</dcterms:modified>
</cp:coreProperties>
</file>